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7F9256" w14:textId="77777777" w:rsidR="005D48D0" w:rsidRDefault="00000000">
      <w:pPr>
        <w:widowControl w:val="0"/>
        <w:pBdr>
          <w:top w:val="nil"/>
          <w:left w:val="nil"/>
          <w:bottom w:val="nil"/>
          <w:right w:val="nil"/>
          <w:between w:val="nil"/>
        </w:pBdr>
        <w:jc w:val="center"/>
        <w:rPr>
          <w:rFonts w:ascii="Calibri" w:eastAsia="Calibri" w:hAnsi="Calibri" w:cs="Calibri"/>
          <w:b/>
          <w:bCs/>
          <w:color w:val="000000"/>
          <w:sz w:val="30"/>
          <w:szCs w:val="30"/>
        </w:rPr>
      </w:pPr>
      <w:r>
        <w:rPr>
          <w:rFonts w:ascii="Calibri" w:eastAsia="Calibri" w:hAnsi="Calibri" w:cs="Calibri"/>
          <w:b/>
          <w:bCs/>
          <w:color w:val="000000"/>
          <w:sz w:val="30"/>
          <w:szCs w:val="30"/>
        </w:rPr>
        <w:t>LHUMC Worship Planning Retreat 2026</w:t>
      </w:r>
    </w:p>
    <w:p w14:paraId="181DE295" w14:textId="77777777" w:rsidR="005D48D0" w:rsidRDefault="00000000">
      <w:pPr>
        <w:widowControl w:val="0"/>
        <w:pBdr>
          <w:top w:val="nil"/>
          <w:left w:val="nil"/>
          <w:bottom w:val="nil"/>
          <w:right w:val="nil"/>
          <w:between w:val="nil"/>
        </w:pBdr>
        <w:jc w:val="center"/>
        <w:rPr>
          <w:rFonts w:ascii="Calibri" w:eastAsia="Calibri" w:hAnsi="Calibri" w:cs="Calibri"/>
          <w:b/>
          <w:bCs/>
          <w:color w:val="000000"/>
          <w:sz w:val="26"/>
          <w:szCs w:val="26"/>
        </w:rPr>
      </w:pPr>
      <w:r>
        <w:rPr>
          <w:rFonts w:ascii="Calibri" w:eastAsia="Calibri" w:hAnsi="Calibri" w:cs="Calibri"/>
          <w:b/>
          <w:bCs/>
          <w:color w:val="000000"/>
          <w:sz w:val="26"/>
          <w:szCs w:val="26"/>
        </w:rPr>
        <w:t>Meeting Preparation</w:t>
      </w:r>
    </w:p>
    <w:p w14:paraId="4D8A32D6" w14:textId="77777777" w:rsidR="005D48D0" w:rsidRDefault="00000000">
      <w:pPr>
        <w:widowControl w:val="0"/>
        <w:pBdr>
          <w:top w:val="nil"/>
          <w:left w:val="nil"/>
          <w:bottom w:val="nil"/>
          <w:right w:val="nil"/>
          <w:between w:val="nil"/>
        </w:pBdr>
        <w:ind w:left="360"/>
        <w:jc w:val="center"/>
        <w:rPr>
          <w:rFonts w:ascii="Calibri" w:eastAsia="Calibri" w:hAnsi="Calibri" w:cs="Calibri"/>
          <w:color w:val="000000"/>
          <w:sz w:val="26"/>
          <w:szCs w:val="26"/>
        </w:rPr>
      </w:pPr>
      <w:r>
        <w:rPr>
          <w:rFonts w:ascii="Calibri" w:eastAsia="Calibri" w:hAnsi="Calibri" w:cs="Calibri"/>
          <w:color w:val="000000"/>
          <w:sz w:val="26"/>
          <w:szCs w:val="26"/>
        </w:rPr>
        <w:t>Friday, Sept. 11 from noon – 7:00 pm</w:t>
      </w:r>
    </w:p>
    <w:p w14:paraId="49CD2B3C" w14:textId="77777777" w:rsidR="005D48D0" w:rsidRDefault="00000000">
      <w:pPr>
        <w:widowControl w:val="0"/>
        <w:pBdr>
          <w:top w:val="nil"/>
          <w:left w:val="nil"/>
          <w:bottom w:val="nil"/>
          <w:right w:val="nil"/>
          <w:between w:val="nil"/>
        </w:pBdr>
        <w:ind w:left="360"/>
        <w:jc w:val="center"/>
        <w:rPr>
          <w:rFonts w:ascii="Calibri" w:eastAsia="Calibri" w:hAnsi="Calibri" w:cs="Calibri"/>
          <w:color w:val="000000"/>
          <w:sz w:val="26"/>
          <w:szCs w:val="26"/>
        </w:rPr>
      </w:pPr>
      <w:r>
        <w:rPr>
          <w:rFonts w:ascii="Calibri" w:eastAsia="Calibri" w:hAnsi="Calibri" w:cs="Calibri"/>
          <w:color w:val="000000"/>
          <w:sz w:val="26"/>
          <w:szCs w:val="26"/>
        </w:rPr>
        <w:t>Saturday, Sept. 12 from 8:30 am – 2:00 pm</w:t>
      </w:r>
    </w:p>
    <w:p w14:paraId="5F00816D" w14:textId="77777777" w:rsidR="005D48D0" w:rsidRDefault="00000000">
      <w:pPr>
        <w:widowControl w:val="0"/>
        <w:pBdr>
          <w:top w:val="nil"/>
          <w:left w:val="nil"/>
          <w:bottom w:val="nil"/>
          <w:right w:val="nil"/>
          <w:between w:val="nil"/>
        </w:pBdr>
        <w:ind w:left="360"/>
        <w:jc w:val="center"/>
        <w:rPr>
          <w:rFonts w:ascii="Calibri" w:eastAsia="Calibri" w:hAnsi="Calibri" w:cs="Calibri"/>
          <w:color w:val="000000"/>
          <w:sz w:val="26"/>
          <w:szCs w:val="26"/>
        </w:rPr>
      </w:pPr>
      <w:r>
        <w:rPr>
          <w:rFonts w:ascii="Calibri" w:eastAsia="Calibri" w:hAnsi="Calibri" w:cs="Calibri"/>
          <w:color w:val="000000"/>
          <w:sz w:val="26"/>
          <w:szCs w:val="26"/>
        </w:rPr>
        <w:t>Church of the Dunes, 717 Sheldon Rd, Grand Haven, MI 49417</w:t>
      </w:r>
    </w:p>
    <w:p w14:paraId="31720A44" w14:textId="77777777" w:rsidR="005D48D0" w:rsidRDefault="005D48D0">
      <w:pPr>
        <w:widowControl w:val="0"/>
        <w:pBdr>
          <w:top w:val="nil"/>
          <w:left w:val="nil"/>
          <w:bottom w:val="nil"/>
          <w:right w:val="nil"/>
          <w:between w:val="nil"/>
        </w:pBdr>
        <w:rPr>
          <w:color w:val="000000"/>
          <w:sz w:val="26"/>
          <w:szCs w:val="26"/>
        </w:rPr>
      </w:pPr>
    </w:p>
    <w:p w14:paraId="7F009A1B" w14:textId="77777777" w:rsidR="005D48D0" w:rsidRDefault="00000000">
      <w:pPr>
        <w:widowControl w:val="0"/>
        <w:pBdr>
          <w:top w:val="nil"/>
          <w:left w:val="nil"/>
          <w:bottom w:val="nil"/>
          <w:right w:val="nil"/>
          <w:between w:val="nil"/>
        </w:pBdr>
        <w:spacing w:after="240"/>
        <w:jc w:val="center"/>
        <w:rPr>
          <w:rFonts w:ascii="Calibri" w:eastAsia="Calibri" w:hAnsi="Calibri" w:cs="Calibri"/>
          <w:b/>
          <w:bCs/>
          <w:color w:val="000000"/>
          <w:sz w:val="28"/>
          <w:szCs w:val="28"/>
          <w:u w:val="single"/>
        </w:rPr>
      </w:pPr>
      <w:r>
        <w:rPr>
          <w:rFonts w:ascii="Calibri" w:eastAsia="Calibri" w:hAnsi="Calibri" w:cs="Calibri"/>
          <w:b/>
          <w:bCs/>
          <w:color w:val="000000"/>
          <w:sz w:val="28"/>
          <w:szCs w:val="28"/>
          <w:u w:val="single"/>
        </w:rPr>
        <w:t>Yearlong Theme</w:t>
      </w:r>
    </w:p>
    <w:p w14:paraId="552501FB" w14:textId="77777777" w:rsidR="005D48D0" w:rsidRDefault="00000000">
      <w:pPr>
        <w:widowControl w:val="0"/>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Our mission is to make disciples of Jesus Christ for the transformation of the world. </w:t>
      </w:r>
    </w:p>
    <w:p w14:paraId="07C9E3E9" w14:textId="77777777" w:rsidR="005D48D0" w:rsidRDefault="00000000">
      <w:pPr>
        <w:widowControl w:val="0"/>
        <w:pBdr>
          <w:top w:val="nil"/>
          <w:left w:val="nil"/>
          <w:bottom w:val="nil"/>
          <w:right w:val="nil"/>
          <w:between w:val="nil"/>
        </w:pBdr>
        <w:ind w:left="360" w:hanging="360"/>
        <w:rPr>
          <w:rFonts w:ascii="Calibri" w:eastAsia="Calibri" w:hAnsi="Calibri" w:cs="Calibri"/>
          <w:color w:val="000000"/>
          <w:sz w:val="26"/>
          <w:szCs w:val="26"/>
        </w:rPr>
      </w:pPr>
      <w:r>
        <w:rPr>
          <w:noProof/>
        </w:rPr>
        <w:drawing>
          <wp:anchor distT="114300" distB="114300" distL="114300" distR="114300" simplePos="0" relativeHeight="251658240" behindDoc="0" locked="0" layoutInCell="1" hidden="0" allowOverlap="1" wp14:anchorId="3BF177C9" wp14:editId="398D3835">
            <wp:simplePos x="0" y="0"/>
            <wp:positionH relativeFrom="column">
              <wp:posOffset>4695825</wp:posOffset>
            </wp:positionH>
            <wp:positionV relativeFrom="paragraph">
              <wp:posOffset>150887</wp:posOffset>
            </wp:positionV>
            <wp:extent cx="1347788" cy="1664914"/>
            <wp:effectExtent l="0" t="0" r="0" b="0"/>
            <wp:wrapSquare wrapText="bothSides" distT="114300" distB="114300" distL="114300" distR="11430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347788" cy="1664914"/>
                    </a:xfrm>
                    <a:prstGeom prst="rect">
                      <a:avLst/>
                    </a:prstGeom>
                    <a:ln/>
                  </pic:spPr>
                </pic:pic>
              </a:graphicData>
            </a:graphic>
          </wp:anchor>
        </w:drawing>
      </w:r>
    </w:p>
    <w:p w14:paraId="6739206F" w14:textId="77777777" w:rsidR="005D48D0" w:rsidRDefault="00000000">
      <w:pPr>
        <w:widowControl w:val="0"/>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What do we need to focus on in worship for the next year to accomplish our mission? </w:t>
      </w:r>
    </w:p>
    <w:p w14:paraId="159E2469" w14:textId="77777777" w:rsidR="005D48D0" w:rsidRDefault="005D48D0">
      <w:pPr>
        <w:widowControl w:val="0"/>
        <w:pBdr>
          <w:top w:val="nil"/>
          <w:left w:val="nil"/>
          <w:bottom w:val="nil"/>
          <w:right w:val="nil"/>
          <w:between w:val="nil"/>
        </w:pBdr>
        <w:rPr>
          <w:rFonts w:ascii="Calibri" w:eastAsia="Calibri" w:hAnsi="Calibri" w:cs="Calibri"/>
          <w:color w:val="000000"/>
          <w:sz w:val="26"/>
          <w:szCs w:val="26"/>
        </w:rPr>
      </w:pPr>
    </w:p>
    <w:p w14:paraId="6EE77AB4" w14:textId="77777777" w:rsidR="005D48D0" w:rsidRDefault="00000000">
      <w:pPr>
        <w:widowControl w:val="0"/>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How does the theme encourage spiritual formation </w:t>
      </w:r>
      <w:r>
        <w:rPr>
          <w:rFonts w:ascii="Calibri" w:eastAsia="Calibri" w:hAnsi="Calibri" w:cs="Calibri"/>
          <w:color w:val="000000"/>
          <w:sz w:val="26"/>
          <w:szCs w:val="26"/>
          <w:u w:val="single"/>
        </w:rPr>
        <w:t>and</w:t>
      </w:r>
      <w:r>
        <w:rPr>
          <w:rFonts w:ascii="Calibri" w:eastAsia="Calibri" w:hAnsi="Calibri" w:cs="Calibri"/>
          <w:color w:val="000000"/>
          <w:sz w:val="26"/>
          <w:szCs w:val="26"/>
        </w:rPr>
        <w:t xml:space="preserve"> help us carry out our mission?</w:t>
      </w:r>
    </w:p>
    <w:p w14:paraId="415B2BD3" w14:textId="77777777" w:rsidR="005D48D0" w:rsidRDefault="005D48D0">
      <w:pPr>
        <w:widowControl w:val="0"/>
        <w:ind w:left="360"/>
        <w:rPr>
          <w:rFonts w:ascii="Calibri" w:eastAsia="Calibri" w:hAnsi="Calibri" w:cs="Calibri"/>
          <w:color w:val="000000"/>
          <w:sz w:val="26"/>
          <w:szCs w:val="26"/>
        </w:rPr>
      </w:pPr>
    </w:p>
    <w:p w14:paraId="61AD0ECC" w14:textId="77777777" w:rsidR="005D48D0" w:rsidRDefault="00000000">
      <w:pPr>
        <w:widowControl w:val="0"/>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Five Practices of Fruitful Congregations/Living: radical hospitality, passionate worship, intentional faith development, risk-taking mission and service, and extravagant generosity.                                   </w:t>
      </w:r>
    </w:p>
    <w:p w14:paraId="471D9D72" w14:textId="77777777" w:rsidR="005D48D0" w:rsidRDefault="005D48D0">
      <w:pPr>
        <w:widowControl w:val="0"/>
        <w:pBdr>
          <w:top w:val="nil"/>
          <w:left w:val="nil"/>
          <w:bottom w:val="nil"/>
          <w:right w:val="nil"/>
          <w:between w:val="nil"/>
        </w:pBdr>
        <w:ind w:left="360" w:hanging="360"/>
        <w:rPr>
          <w:rFonts w:ascii="Calibri" w:eastAsia="Calibri" w:hAnsi="Calibri" w:cs="Calibri"/>
          <w:color w:val="000000"/>
          <w:sz w:val="26"/>
          <w:szCs w:val="26"/>
        </w:rPr>
      </w:pPr>
    </w:p>
    <w:p w14:paraId="562E097C" w14:textId="77777777" w:rsidR="005D48D0" w:rsidRDefault="00000000">
      <w:pPr>
        <w:widowControl w:val="0"/>
        <w:pBdr>
          <w:top w:val="nil"/>
          <w:left w:val="nil"/>
          <w:bottom w:val="nil"/>
          <w:right w:val="nil"/>
          <w:between w:val="nil"/>
        </w:pBdr>
        <w:spacing w:after="120"/>
        <w:ind w:left="360" w:hanging="360"/>
        <w:rPr>
          <w:rFonts w:ascii="Calibri" w:eastAsia="Calibri" w:hAnsi="Calibri" w:cs="Calibri"/>
          <w:b/>
          <w:bCs/>
          <w:color w:val="000000"/>
          <w:sz w:val="26"/>
          <w:szCs w:val="26"/>
        </w:rPr>
      </w:pPr>
      <w:r>
        <w:rPr>
          <w:rFonts w:ascii="Calibri" w:eastAsia="Calibri" w:hAnsi="Calibri" w:cs="Calibri"/>
          <w:b/>
          <w:bCs/>
          <w:color w:val="000000"/>
          <w:sz w:val="26"/>
          <w:szCs w:val="26"/>
          <w:u w:val="single"/>
        </w:rPr>
        <w:t>2027 Possibilities:</w:t>
      </w:r>
    </w:p>
    <w:p w14:paraId="3F2EC98A" w14:textId="77777777" w:rsidR="005D48D0" w:rsidRDefault="00000000">
      <w:pPr>
        <w:widowControl w:val="0"/>
        <w:numPr>
          <w:ilvl w:val="0"/>
          <w:numId w:val="4"/>
        </w:numPr>
        <w:spacing w:after="60"/>
        <w:jc w:val="both"/>
        <w:rPr>
          <w:rFonts w:ascii="Calibri" w:eastAsia="Calibri" w:hAnsi="Calibri" w:cs="Calibri"/>
          <w:b/>
          <w:bCs/>
          <w:sz w:val="26"/>
          <w:szCs w:val="26"/>
        </w:rPr>
      </w:pPr>
      <w:r>
        <w:rPr>
          <w:rFonts w:ascii="Roboto Condensed" w:eastAsia="Roboto Condensed" w:hAnsi="Roboto Condensed" w:cs="Roboto Condensed"/>
          <w:b/>
          <w:bCs/>
          <w:color w:val="EE0000"/>
          <w:sz w:val="26"/>
          <w:szCs w:val="26"/>
        </w:rPr>
        <w:t>Love boldly and sincerely.</w:t>
      </w:r>
      <w:r>
        <w:rPr>
          <w:rFonts w:ascii="Roboto Condensed" w:eastAsia="Roboto Condensed" w:hAnsi="Roboto Condensed" w:cs="Roboto Condensed"/>
          <w:b/>
          <w:bCs/>
          <w:sz w:val="26"/>
          <w:szCs w:val="26"/>
        </w:rPr>
        <w:t xml:space="preserve"> </w:t>
      </w:r>
      <w:r>
        <w:rPr>
          <w:rFonts w:ascii="Roboto Condensed" w:eastAsia="Roboto Condensed" w:hAnsi="Roboto Condensed" w:cs="Roboto Condensed"/>
          <w:b/>
          <w:bCs/>
          <w:color w:val="FF9300"/>
          <w:sz w:val="26"/>
          <w:szCs w:val="26"/>
        </w:rPr>
        <w:t>Serve joyfully and humbly.</w:t>
      </w:r>
      <w:r>
        <w:rPr>
          <w:rFonts w:ascii="Roboto Condensed" w:eastAsia="Roboto Condensed" w:hAnsi="Roboto Condensed" w:cs="Roboto Condensed"/>
          <w:b/>
          <w:bCs/>
          <w:sz w:val="26"/>
          <w:szCs w:val="26"/>
        </w:rPr>
        <w:t xml:space="preserve"> </w:t>
      </w:r>
      <w:r>
        <w:rPr>
          <w:rFonts w:ascii="Roboto Condensed" w:eastAsia="Roboto Condensed" w:hAnsi="Roboto Condensed" w:cs="Roboto Condensed"/>
          <w:b/>
          <w:bCs/>
          <w:color w:val="0070C0"/>
          <w:sz w:val="26"/>
          <w:szCs w:val="26"/>
        </w:rPr>
        <w:t>Lead courageously and faithfully.</w:t>
      </w:r>
    </w:p>
    <w:p w14:paraId="00F697C4" w14:textId="77777777" w:rsidR="005D48D0" w:rsidRDefault="00000000">
      <w:pPr>
        <w:widowControl w:val="0"/>
        <w:numPr>
          <w:ilvl w:val="0"/>
          <w:numId w:val="4"/>
        </w:numPr>
        <w:spacing w:after="60"/>
        <w:jc w:val="both"/>
        <w:rPr>
          <w:rFonts w:ascii="Roboto Condensed" w:eastAsia="Roboto Condensed" w:hAnsi="Roboto Condensed" w:cs="Roboto Condensed"/>
          <w:b/>
          <w:bCs/>
          <w:sz w:val="26"/>
          <w:szCs w:val="26"/>
        </w:rPr>
      </w:pPr>
      <w:r>
        <w:rPr>
          <w:rFonts w:ascii="Calibri" w:eastAsia="Calibri" w:hAnsi="Calibri" w:cs="Calibri"/>
          <w:sz w:val="26"/>
          <w:szCs w:val="26"/>
        </w:rPr>
        <w:t xml:space="preserve">Dare to Dream Like Jesus. Related resource: </w:t>
      </w:r>
      <w:hyperlink r:id="rId9">
        <w:r w:rsidR="005D48D0">
          <w:rPr>
            <w:rFonts w:ascii="Calibri" w:eastAsia="Calibri" w:hAnsi="Calibri" w:cs="Calibri"/>
            <w:color w:val="1155CC"/>
            <w:sz w:val="26"/>
            <w:szCs w:val="26"/>
            <w:u w:val="single"/>
          </w:rPr>
          <w:t>Dream Like Jesus: Deepen Your Faith and Bring the Impossible to Life</w:t>
        </w:r>
      </w:hyperlink>
      <w:r>
        <w:rPr>
          <w:rFonts w:ascii="Calibri" w:eastAsia="Calibri" w:hAnsi="Calibri" w:cs="Calibri"/>
          <w:sz w:val="26"/>
          <w:szCs w:val="26"/>
        </w:rPr>
        <w:t xml:space="preserve"> by Rebekah Simon-Peter and Mike Slaughter </w:t>
      </w:r>
    </w:p>
    <w:p w14:paraId="0F28EB82" w14:textId="77777777" w:rsidR="005D48D0" w:rsidRDefault="005D48D0">
      <w:pPr>
        <w:widowControl w:val="0"/>
        <w:spacing w:after="60"/>
        <w:ind w:left="720"/>
        <w:jc w:val="both"/>
        <w:rPr>
          <w:rFonts w:ascii="Calibri" w:eastAsia="Calibri" w:hAnsi="Calibri" w:cs="Calibri"/>
          <w:sz w:val="26"/>
          <w:szCs w:val="26"/>
        </w:rPr>
      </w:pPr>
    </w:p>
    <w:p w14:paraId="2FDFA1A3" w14:textId="77777777" w:rsidR="005D48D0" w:rsidRDefault="00000000">
      <w:pPr>
        <w:widowControl w:val="0"/>
        <w:pBdr>
          <w:top w:val="nil"/>
          <w:left w:val="nil"/>
          <w:bottom w:val="nil"/>
          <w:right w:val="nil"/>
          <w:between w:val="nil"/>
        </w:pBdr>
        <w:spacing w:after="60"/>
        <w:jc w:val="both"/>
        <w:rPr>
          <w:rFonts w:ascii="Calibri" w:eastAsia="Calibri" w:hAnsi="Calibri" w:cs="Calibri"/>
          <w:color w:val="000000"/>
          <w:sz w:val="26"/>
          <w:szCs w:val="26"/>
        </w:rPr>
      </w:pPr>
      <w:r>
        <w:rPr>
          <w:rFonts w:ascii="Calibri" w:eastAsia="Calibri" w:hAnsi="Calibri" w:cs="Calibri"/>
          <w:b/>
          <w:bCs/>
          <w:color w:val="000000"/>
          <w:sz w:val="26"/>
          <w:szCs w:val="26"/>
          <w:u w:val="single"/>
        </w:rPr>
        <w:t>Previous themes:</w:t>
      </w:r>
      <w:r>
        <w:rPr>
          <w:rFonts w:ascii="Calibri" w:eastAsia="Calibri" w:hAnsi="Calibri" w:cs="Calibri"/>
          <w:color w:val="000000"/>
          <w:sz w:val="26"/>
          <w:szCs w:val="26"/>
        </w:rPr>
        <w:t xml:space="preserve"> </w:t>
      </w:r>
    </w:p>
    <w:p w14:paraId="3148AD2A" w14:textId="77777777" w:rsidR="005D48D0" w:rsidRDefault="00000000">
      <w:pPr>
        <w:widowControl w:val="0"/>
        <w:numPr>
          <w:ilvl w:val="0"/>
          <w:numId w:val="7"/>
        </w:numPr>
        <w:pBdr>
          <w:top w:val="nil"/>
          <w:left w:val="nil"/>
          <w:bottom w:val="nil"/>
          <w:right w:val="nil"/>
          <w:between w:val="nil"/>
        </w:pBdr>
        <w:spacing w:after="60"/>
        <w:jc w:val="both"/>
        <w:rPr>
          <w:rFonts w:ascii="Calibri" w:eastAsia="Calibri" w:hAnsi="Calibri" w:cs="Calibri"/>
          <w:color w:val="000000"/>
          <w:sz w:val="26"/>
          <w:szCs w:val="26"/>
        </w:rPr>
      </w:pPr>
      <w:r>
        <w:rPr>
          <w:rFonts w:ascii="Calibri" w:eastAsia="Calibri" w:hAnsi="Calibri" w:cs="Calibri"/>
          <w:b/>
          <w:bCs/>
          <w:color w:val="000000"/>
          <w:sz w:val="26"/>
          <w:szCs w:val="26"/>
        </w:rPr>
        <w:t xml:space="preserve">2026: </w:t>
      </w:r>
      <w:r>
        <w:rPr>
          <w:rFonts w:ascii="Roboto Condensed" w:eastAsia="Roboto Condensed" w:hAnsi="Roboto Condensed" w:cs="Roboto Condensed"/>
          <w:b/>
          <w:bCs/>
          <w:color w:val="EE0000"/>
          <w:sz w:val="26"/>
          <w:szCs w:val="26"/>
        </w:rPr>
        <w:t>Love boldly and sincerely.</w:t>
      </w:r>
      <w:r>
        <w:rPr>
          <w:rFonts w:ascii="Roboto Condensed" w:eastAsia="Roboto Condensed" w:hAnsi="Roboto Condensed" w:cs="Roboto Condensed"/>
          <w:b/>
          <w:bCs/>
          <w:color w:val="000000"/>
          <w:sz w:val="26"/>
          <w:szCs w:val="26"/>
        </w:rPr>
        <w:t xml:space="preserve"> </w:t>
      </w:r>
      <w:r>
        <w:rPr>
          <w:rFonts w:ascii="Roboto Condensed" w:eastAsia="Roboto Condensed" w:hAnsi="Roboto Condensed" w:cs="Roboto Condensed"/>
          <w:b/>
          <w:bCs/>
          <w:color w:val="FF9300"/>
          <w:sz w:val="26"/>
          <w:szCs w:val="26"/>
        </w:rPr>
        <w:t>Serve joyfully and humbly.</w:t>
      </w:r>
      <w:r>
        <w:rPr>
          <w:rFonts w:ascii="Roboto Condensed" w:eastAsia="Roboto Condensed" w:hAnsi="Roboto Condensed" w:cs="Roboto Condensed"/>
          <w:b/>
          <w:bCs/>
          <w:color w:val="000000"/>
          <w:sz w:val="26"/>
          <w:szCs w:val="26"/>
        </w:rPr>
        <w:t xml:space="preserve"> </w:t>
      </w:r>
      <w:r>
        <w:rPr>
          <w:rFonts w:ascii="Roboto Condensed" w:eastAsia="Roboto Condensed" w:hAnsi="Roboto Condensed" w:cs="Roboto Condensed"/>
          <w:b/>
          <w:bCs/>
          <w:color w:val="0070C0"/>
          <w:sz w:val="26"/>
          <w:szCs w:val="26"/>
        </w:rPr>
        <w:t>Lead courageously and faithfully.</w:t>
      </w:r>
    </w:p>
    <w:p w14:paraId="4C27F644" w14:textId="77777777" w:rsidR="005D48D0" w:rsidRDefault="00000000">
      <w:pPr>
        <w:widowControl w:val="0"/>
        <w:numPr>
          <w:ilvl w:val="0"/>
          <w:numId w:val="7"/>
        </w:numPr>
        <w:pBdr>
          <w:top w:val="nil"/>
          <w:left w:val="nil"/>
          <w:bottom w:val="nil"/>
          <w:right w:val="nil"/>
          <w:between w:val="nil"/>
        </w:pBdr>
        <w:spacing w:after="60"/>
        <w:jc w:val="both"/>
        <w:rPr>
          <w:rFonts w:ascii="Calibri" w:eastAsia="Calibri" w:hAnsi="Calibri" w:cs="Calibri"/>
          <w:color w:val="000000"/>
          <w:sz w:val="26"/>
          <w:szCs w:val="26"/>
        </w:rPr>
      </w:pPr>
      <w:r>
        <w:rPr>
          <w:rFonts w:ascii="Calibri" w:eastAsia="Calibri" w:hAnsi="Calibri" w:cs="Calibri"/>
          <w:b/>
          <w:bCs/>
          <w:color w:val="000000"/>
          <w:sz w:val="26"/>
          <w:szCs w:val="26"/>
        </w:rPr>
        <w:t>2025:</w:t>
      </w:r>
      <w:r>
        <w:rPr>
          <w:rFonts w:ascii="Calibri" w:eastAsia="Calibri" w:hAnsi="Calibri" w:cs="Calibri"/>
          <w:color w:val="000000"/>
          <w:sz w:val="26"/>
          <w:szCs w:val="26"/>
        </w:rPr>
        <w:t xml:space="preserve"> Living in the Light of Jesus. Key verse: John 8:12 – When Jesus spoke again to the people, he said, ‘I am the light of the world. Whoever follows me will never walk in darkness, but will have the light of life.’</w:t>
      </w:r>
    </w:p>
    <w:p w14:paraId="341F7445"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t>2024:</w:t>
      </w:r>
      <w:r>
        <w:rPr>
          <w:rFonts w:ascii="Calibri" w:eastAsia="Calibri" w:hAnsi="Calibri" w:cs="Calibri"/>
          <w:color w:val="000000"/>
          <w:sz w:val="26"/>
          <w:szCs w:val="26"/>
        </w:rPr>
        <w:t xml:space="preserve"> Following the Jesus Way. Key verse: John 13: 34 – A new commandment I give to you, that you love one another: just as I have loved you, you also are to love one another.</w:t>
      </w:r>
    </w:p>
    <w:p w14:paraId="35BC49F8"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t>2023:</w:t>
      </w:r>
      <w:r>
        <w:rPr>
          <w:rFonts w:ascii="Calibri" w:eastAsia="Calibri" w:hAnsi="Calibri" w:cs="Calibri"/>
          <w:color w:val="000000"/>
          <w:sz w:val="26"/>
          <w:szCs w:val="26"/>
        </w:rPr>
        <w:t xml:space="preserve"> Jesus Is Our Past, Present, and Future Hope. Key verse: Romans 8: 38-39</w:t>
      </w:r>
    </w:p>
    <w:p w14:paraId="136E6CD6"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t xml:space="preserve">2022: </w:t>
      </w:r>
      <w:r>
        <w:rPr>
          <w:rFonts w:ascii="Calibri" w:eastAsia="Calibri" w:hAnsi="Calibri" w:cs="Calibri"/>
          <w:color w:val="000000"/>
          <w:sz w:val="26"/>
          <w:szCs w:val="26"/>
        </w:rPr>
        <w:t>The Spiritual Journey Continues...</w:t>
      </w:r>
    </w:p>
    <w:p w14:paraId="0E521AFF"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t>2021:</w:t>
      </w:r>
      <w:r>
        <w:rPr>
          <w:rFonts w:ascii="Calibri" w:eastAsia="Calibri" w:hAnsi="Calibri" w:cs="Calibri"/>
          <w:color w:val="000000"/>
          <w:sz w:val="26"/>
          <w:szCs w:val="26"/>
        </w:rPr>
        <w:t xml:space="preserve"> Still Blessed</w:t>
      </w:r>
    </w:p>
    <w:p w14:paraId="7EE26686"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t>2020:</w:t>
      </w:r>
      <w:r>
        <w:rPr>
          <w:rFonts w:ascii="Calibri" w:eastAsia="Calibri" w:hAnsi="Calibri" w:cs="Calibri"/>
          <w:color w:val="000000"/>
          <w:sz w:val="26"/>
          <w:szCs w:val="26"/>
        </w:rPr>
        <w:t xml:space="preserve"> 20/20 Vision. Seeking God’s Vision for Ourselves, Our Church, Our Community, and Our World.</w:t>
      </w:r>
    </w:p>
    <w:p w14:paraId="4E84243B" w14:textId="77777777" w:rsidR="005D48D0" w:rsidRDefault="00000000">
      <w:pPr>
        <w:numPr>
          <w:ilvl w:val="0"/>
          <w:numId w:val="7"/>
        </w:numPr>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b/>
          <w:bCs/>
          <w:color w:val="000000"/>
          <w:sz w:val="26"/>
          <w:szCs w:val="26"/>
        </w:rPr>
        <w:lastRenderedPageBreak/>
        <w:t xml:space="preserve">2019: </w:t>
      </w:r>
      <w:r>
        <w:rPr>
          <w:rFonts w:ascii="Calibri" w:eastAsia="Calibri" w:hAnsi="Calibri" w:cs="Calibri"/>
          <w:color w:val="000000"/>
          <w:sz w:val="26"/>
          <w:szCs w:val="26"/>
        </w:rPr>
        <w:t>Love God and love neighbor</w:t>
      </w:r>
    </w:p>
    <w:p w14:paraId="3E6EC785" w14:textId="77777777" w:rsidR="005D48D0" w:rsidRDefault="00000000">
      <w:pPr>
        <w:numPr>
          <w:ilvl w:val="0"/>
          <w:numId w:val="7"/>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b/>
          <w:bCs/>
          <w:color w:val="000000"/>
          <w:sz w:val="26"/>
          <w:szCs w:val="26"/>
        </w:rPr>
        <w:t xml:space="preserve">2018: </w:t>
      </w:r>
      <w:r>
        <w:rPr>
          <w:rFonts w:ascii="Calibri" w:eastAsia="Calibri" w:hAnsi="Calibri" w:cs="Calibri"/>
          <w:color w:val="000000"/>
          <w:sz w:val="26"/>
          <w:szCs w:val="26"/>
        </w:rPr>
        <w:t>HOPE, PEACE, JOY, and LOVE are found in Jesus alone.</w:t>
      </w:r>
    </w:p>
    <w:p w14:paraId="3AE91C39" w14:textId="77777777" w:rsidR="005D48D0" w:rsidRDefault="005D48D0">
      <w:pPr>
        <w:widowControl w:val="0"/>
        <w:pBdr>
          <w:top w:val="nil"/>
          <w:left w:val="nil"/>
          <w:bottom w:val="nil"/>
          <w:right w:val="nil"/>
          <w:between w:val="nil"/>
        </w:pBdr>
        <w:jc w:val="both"/>
        <w:rPr>
          <w:rFonts w:ascii="Calibri" w:eastAsia="Calibri" w:hAnsi="Calibri" w:cs="Calibri"/>
          <w:sz w:val="26"/>
          <w:szCs w:val="26"/>
        </w:rPr>
      </w:pPr>
    </w:p>
    <w:p w14:paraId="1BEC878F" w14:textId="77777777" w:rsidR="005D48D0" w:rsidRDefault="00000000">
      <w:pPr>
        <w:widowControl w:val="0"/>
        <w:pBdr>
          <w:top w:val="nil"/>
          <w:left w:val="nil"/>
          <w:bottom w:val="nil"/>
          <w:right w:val="nil"/>
          <w:between w:val="nil"/>
        </w:pBdr>
        <w:spacing w:after="60"/>
        <w:jc w:val="both"/>
        <w:rPr>
          <w:rFonts w:ascii="Calibri" w:eastAsia="Calibri" w:hAnsi="Calibri" w:cs="Calibri"/>
          <w:color w:val="000000"/>
          <w:sz w:val="26"/>
          <w:szCs w:val="26"/>
        </w:rPr>
      </w:pPr>
      <w:r>
        <w:rPr>
          <w:rFonts w:ascii="Calibri" w:eastAsia="Calibri" w:hAnsi="Calibri" w:cs="Calibri"/>
          <w:color w:val="000000"/>
          <w:sz w:val="26"/>
          <w:szCs w:val="26"/>
        </w:rPr>
        <w:t xml:space="preserve">How do we make it known to our members? Hallway art? Hands-on item? </w:t>
      </w:r>
    </w:p>
    <w:p w14:paraId="5C192C0D" w14:textId="77777777" w:rsidR="005D48D0" w:rsidRDefault="005D48D0">
      <w:pPr>
        <w:widowControl w:val="0"/>
        <w:pBdr>
          <w:top w:val="nil"/>
          <w:left w:val="nil"/>
          <w:bottom w:val="nil"/>
          <w:right w:val="nil"/>
          <w:between w:val="nil"/>
        </w:pBdr>
        <w:rPr>
          <w:rFonts w:ascii="Calibri" w:eastAsia="Calibri" w:hAnsi="Calibri" w:cs="Calibri"/>
          <w:color w:val="000000"/>
          <w:sz w:val="18"/>
          <w:szCs w:val="18"/>
        </w:rPr>
      </w:pPr>
    </w:p>
    <w:p w14:paraId="4CBBC3EA" w14:textId="77777777" w:rsidR="005D48D0" w:rsidRDefault="00000000">
      <w:pPr>
        <w:widowControl w:val="0"/>
        <w:pBdr>
          <w:top w:val="nil"/>
          <w:left w:val="nil"/>
          <w:bottom w:val="nil"/>
          <w:right w:val="nil"/>
          <w:between w:val="nil"/>
        </w:pBdr>
        <w:spacing w:after="120"/>
        <w:jc w:val="center"/>
        <w:rPr>
          <w:rFonts w:ascii="Calibri" w:eastAsia="Calibri" w:hAnsi="Calibri" w:cs="Calibri"/>
          <w:b/>
          <w:bCs/>
          <w:color w:val="000000"/>
          <w:sz w:val="28"/>
          <w:szCs w:val="28"/>
        </w:rPr>
      </w:pPr>
      <w:r>
        <w:rPr>
          <w:rFonts w:ascii="Calibri" w:eastAsia="Calibri" w:hAnsi="Calibri" w:cs="Calibri"/>
          <w:b/>
          <w:bCs/>
          <w:color w:val="000000"/>
          <w:sz w:val="28"/>
          <w:szCs w:val="28"/>
          <w:u w:val="single"/>
        </w:rPr>
        <w:t>Spoken Needs</w:t>
      </w:r>
      <w:r>
        <w:rPr>
          <w:rFonts w:ascii="Calibri" w:eastAsia="Calibri" w:hAnsi="Calibri" w:cs="Calibri"/>
          <w:color w:val="000000"/>
          <w:sz w:val="28"/>
          <w:szCs w:val="28"/>
          <w:u w:val="single"/>
        </w:rPr>
        <w:t>:</w:t>
      </w:r>
    </w:p>
    <w:p w14:paraId="5A57D600" w14:textId="77777777" w:rsidR="005D48D0" w:rsidRDefault="00000000">
      <w:pPr>
        <w:widowControl w:val="0"/>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color w:val="000000"/>
          <w:sz w:val="26"/>
          <w:szCs w:val="26"/>
        </w:rPr>
        <w:t>As you think about the conversations you’ve had with people, remember the struggles, challenges, curiosities, and desires that people have expressed. What are people saying that they need?</w:t>
      </w:r>
    </w:p>
    <w:p w14:paraId="76B9B0B6"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 xml:space="preserve">Answers to the “why” questions. Why did this happen? Why now? Why doesn’t this happen? </w:t>
      </w:r>
      <w:r>
        <w:rPr>
          <w:rFonts w:ascii="Calibri" w:eastAsia="Calibri" w:hAnsi="Calibri" w:cs="Calibri"/>
          <w:sz w:val="26"/>
          <w:szCs w:val="26"/>
        </w:rPr>
        <w:t>Why did my young child die? Why did my loved one commit suicide? How do I live with my grief? Where is God when we need him?</w:t>
      </w:r>
    </w:p>
    <w:p w14:paraId="4CBD39D7"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 xml:space="preserve">Why have the faith journeys been so different for my family? </w:t>
      </w:r>
    </w:p>
    <w:p w14:paraId="1260D363"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Witness: </w:t>
      </w:r>
      <w:r>
        <w:rPr>
          <w:rFonts w:ascii="Calibri" w:eastAsia="Calibri" w:hAnsi="Calibri" w:cs="Calibri"/>
          <w:color w:val="000000"/>
          <w:sz w:val="26"/>
          <w:szCs w:val="26"/>
        </w:rPr>
        <w:t>How do I talk to my children/grandchildren about faith and is there a book we could read together to facilitate conversation? (</w:t>
      </w:r>
      <w:hyperlink r:id="rId10">
        <w:r w:rsidR="005D48D0">
          <w:rPr>
            <w:rFonts w:ascii="Calibri" w:eastAsia="Calibri" w:hAnsi="Calibri" w:cs="Calibri"/>
            <w:color w:val="1155CC"/>
            <w:sz w:val="26"/>
            <w:szCs w:val="26"/>
            <w:u w:val="single"/>
          </w:rPr>
          <w:t xml:space="preserve">Night </w:t>
        </w:r>
      </w:hyperlink>
      <w:r>
        <w:rPr>
          <w:rFonts w:ascii="Calibri" w:eastAsia="Calibri" w:hAnsi="Calibri" w:cs="Calibri"/>
          <w:color w:val="000000"/>
          <w:sz w:val="26"/>
          <w:szCs w:val="26"/>
        </w:rPr>
        <w:t>by Elie Wiesel)</w:t>
      </w:r>
    </w:p>
    <w:p w14:paraId="279A2E1F"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Support amidst health concerns and aging parents. </w:t>
      </w:r>
    </w:p>
    <w:p w14:paraId="60E814BB"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Calm amidst uncertain times in our nation and world.</w:t>
      </w:r>
    </w:p>
    <w:p w14:paraId="42702FFC" w14:textId="77777777" w:rsidR="005D48D0" w:rsidRDefault="00000000">
      <w:pPr>
        <w:widowControl w:val="0"/>
        <w:numPr>
          <w:ilvl w:val="0"/>
          <w:numId w:val="14"/>
        </w:numPr>
        <w:ind w:left="360"/>
        <w:rPr>
          <w:rFonts w:ascii="Calibri" w:eastAsia="Calibri" w:hAnsi="Calibri" w:cs="Calibri"/>
          <w:sz w:val="26"/>
          <w:szCs w:val="26"/>
        </w:rPr>
      </w:pPr>
      <w:r>
        <w:rPr>
          <w:rFonts w:ascii="Calibri" w:eastAsia="Calibri" w:hAnsi="Calibri" w:cs="Calibri"/>
          <w:sz w:val="26"/>
          <w:szCs w:val="26"/>
        </w:rPr>
        <w:t xml:space="preserve">Frustration over politics. Navigating a divided world. </w:t>
      </w:r>
      <w:r>
        <w:rPr>
          <w:rFonts w:ascii="Calibri" w:eastAsia="Calibri" w:hAnsi="Calibri" w:cs="Calibri"/>
          <w:color w:val="806000"/>
          <w:sz w:val="26"/>
          <w:szCs w:val="26"/>
        </w:rPr>
        <w:t xml:space="preserve">Pervasive lack of trust, respect, and civility. Anxiety and anger. </w:t>
      </w:r>
    </w:p>
    <w:p w14:paraId="64EDBF85" w14:textId="77777777" w:rsidR="005D48D0" w:rsidRDefault="00000000">
      <w:pPr>
        <w:widowControl w:val="0"/>
        <w:numPr>
          <w:ilvl w:val="0"/>
          <w:numId w:val="14"/>
        </w:numPr>
        <w:spacing w:after="60"/>
        <w:ind w:left="360"/>
        <w:rPr>
          <w:rFonts w:ascii="Calibri" w:eastAsia="Calibri" w:hAnsi="Calibri" w:cs="Calibri"/>
        </w:rPr>
      </w:pPr>
      <w:r>
        <w:rPr>
          <w:rFonts w:ascii="Calibri" w:eastAsia="Calibri" w:hAnsi="Calibri" w:cs="Calibri"/>
          <w:sz w:val="26"/>
          <w:szCs w:val="26"/>
        </w:rPr>
        <w:t>Christian Nationalism or conservative identity politics. Related articles:</w:t>
      </w:r>
    </w:p>
    <w:p w14:paraId="0FD93D84" w14:textId="77777777" w:rsidR="005D48D0" w:rsidRDefault="005D48D0">
      <w:pPr>
        <w:widowControl w:val="0"/>
        <w:numPr>
          <w:ilvl w:val="1"/>
          <w:numId w:val="14"/>
        </w:numPr>
        <w:spacing w:after="60"/>
        <w:ind w:left="720"/>
        <w:rPr>
          <w:rFonts w:ascii="Calibri" w:eastAsia="Calibri" w:hAnsi="Calibri" w:cs="Calibri"/>
        </w:rPr>
      </w:pPr>
      <w:hyperlink r:id="rId11">
        <w:r>
          <w:rPr>
            <w:rFonts w:ascii="Calibri" w:eastAsia="Calibri" w:hAnsi="Calibri" w:cs="Calibri"/>
            <w:color w:val="1155CC"/>
            <w:sz w:val="26"/>
            <w:szCs w:val="26"/>
            <w:u w:val="single"/>
          </w:rPr>
          <w:t>“How (Not) to Talk about Christian Nationalism”</w:t>
        </w:r>
      </w:hyperlink>
      <w:r>
        <w:rPr>
          <w:rFonts w:ascii="Calibri" w:eastAsia="Calibri" w:hAnsi="Calibri" w:cs="Calibri"/>
          <w:sz w:val="26"/>
          <w:szCs w:val="26"/>
        </w:rPr>
        <w:t xml:space="preserve"> by Brad East, Christianity Today, March 13, 2024</w:t>
      </w:r>
    </w:p>
    <w:p w14:paraId="1C19AF85" w14:textId="77777777" w:rsidR="005D48D0" w:rsidRDefault="005D48D0">
      <w:pPr>
        <w:widowControl w:val="0"/>
        <w:numPr>
          <w:ilvl w:val="1"/>
          <w:numId w:val="14"/>
        </w:numPr>
        <w:spacing w:after="60"/>
        <w:ind w:left="720"/>
        <w:rPr>
          <w:rFonts w:ascii="Calibri" w:eastAsia="Calibri" w:hAnsi="Calibri" w:cs="Calibri"/>
        </w:rPr>
      </w:pPr>
      <w:hyperlink r:id="rId12">
        <w:r>
          <w:rPr>
            <w:rFonts w:ascii="Calibri" w:eastAsia="Calibri" w:hAnsi="Calibri" w:cs="Calibri"/>
            <w:color w:val="1155CC"/>
            <w:sz w:val="26"/>
            <w:szCs w:val="26"/>
            <w:u w:val="single"/>
          </w:rPr>
          <w:t>“It’s Not ‘Christian Nationalism.’ It’s Conservative Identity Politics.”</w:t>
        </w:r>
      </w:hyperlink>
      <w:r>
        <w:rPr>
          <w:rFonts w:ascii="Calibri" w:eastAsia="Calibri" w:hAnsi="Calibri" w:cs="Calibri"/>
          <w:sz w:val="26"/>
          <w:szCs w:val="26"/>
        </w:rPr>
        <w:t xml:space="preserve"> by George Yancey. Christianity Today, January 22, 2026.</w:t>
      </w:r>
    </w:p>
    <w:p w14:paraId="206F4E7F" w14:textId="77777777" w:rsidR="005D48D0" w:rsidRDefault="005D48D0">
      <w:pPr>
        <w:widowControl w:val="0"/>
        <w:numPr>
          <w:ilvl w:val="1"/>
          <w:numId w:val="14"/>
        </w:numPr>
        <w:spacing w:after="60"/>
        <w:ind w:left="720"/>
        <w:rPr>
          <w:rFonts w:ascii="Calibri" w:eastAsia="Calibri" w:hAnsi="Calibri" w:cs="Calibri"/>
          <w:sz w:val="26"/>
          <w:szCs w:val="26"/>
        </w:rPr>
      </w:pPr>
      <w:hyperlink r:id="rId13">
        <w:r>
          <w:rPr>
            <w:rFonts w:ascii="Calibri" w:eastAsia="Calibri" w:hAnsi="Calibri" w:cs="Calibri"/>
            <w:color w:val="1155CC"/>
            <w:sz w:val="26"/>
            <w:szCs w:val="26"/>
            <w:u w:val="single"/>
          </w:rPr>
          <w:t>“What Is Christian Nationalism”</w:t>
        </w:r>
      </w:hyperlink>
      <w:r>
        <w:rPr>
          <w:rFonts w:ascii="Calibri" w:eastAsia="Calibri" w:hAnsi="Calibri" w:cs="Calibri"/>
          <w:sz w:val="26"/>
          <w:szCs w:val="26"/>
        </w:rPr>
        <w:t xml:space="preserve"> by Paul D. Miller, Christianity Today, Feb. 3, 2021</w:t>
      </w:r>
    </w:p>
    <w:p w14:paraId="6923150F"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Kindness in our society: How do we foster kindness?</w:t>
      </w:r>
    </w:p>
    <w:p w14:paraId="01EBBFC3" w14:textId="77777777" w:rsidR="005D48D0" w:rsidRDefault="005D48D0">
      <w:pPr>
        <w:widowControl w:val="0"/>
        <w:numPr>
          <w:ilvl w:val="1"/>
          <w:numId w:val="14"/>
        </w:numPr>
        <w:pBdr>
          <w:top w:val="nil"/>
          <w:left w:val="nil"/>
          <w:bottom w:val="nil"/>
          <w:right w:val="nil"/>
          <w:between w:val="nil"/>
        </w:pBdr>
        <w:ind w:left="720"/>
        <w:rPr>
          <w:rFonts w:ascii="Calibri" w:eastAsia="Calibri" w:hAnsi="Calibri" w:cs="Calibri"/>
          <w:sz w:val="26"/>
          <w:szCs w:val="26"/>
        </w:rPr>
      </w:pPr>
      <w:hyperlink r:id="rId14">
        <w:r>
          <w:rPr>
            <w:rFonts w:ascii="Calibri" w:eastAsia="Calibri" w:hAnsi="Calibri" w:cs="Calibri"/>
            <w:color w:val="1155CC"/>
            <w:sz w:val="26"/>
            <w:szCs w:val="26"/>
            <w:u w:val="single"/>
          </w:rPr>
          <w:t>“Make Faith Plausible Again”</w:t>
        </w:r>
      </w:hyperlink>
      <w:r>
        <w:rPr>
          <w:rFonts w:ascii="Calibri" w:eastAsia="Calibri" w:hAnsi="Calibri" w:cs="Calibri"/>
          <w:sz w:val="26"/>
          <w:szCs w:val="26"/>
        </w:rPr>
        <w:t xml:space="preserve"> by Todd Watermann. </w:t>
      </w:r>
      <w:r>
        <w:t xml:space="preserve">A peculiar hospitality can awaken faith in our secular contexts. </w:t>
      </w:r>
    </w:p>
    <w:p w14:paraId="4C28511D"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Turning from sin - true repentance.</w:t>
      </w:r>
    </w:p>
    <w:p w14:paraId="41BCA4FF"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“Vertical morality” vs. “horizontal morality.” AI overview: </w:t>
      </w:r>
      <w:r>
        <w:rPr>
          <w:b/>
          <w:bCs/>
        </w:rPr>
        <w:t>Vertical morality</w:t>
      </w:r>
      <w:r>
        <w:t xml:space="preserve"> and </w:t>
      </w:r>
      <w:r>
        <w:rPr>
          <w:b/>
          <w:bCs/>
        </w:rPr>
        <w:t>horizontal morality</w:t>
      </w:r>
      <w:r>
        <w:t xml:space="preserve"> are frameworks used to describe where a person derives their sense of right and wrong. Vertical morality is a top-down system rooted in obedience to a higher authority, while horizontal morality is a side-by-side system focused on empathy and community well-being. </w:t>
      </w:r>
      <w:hyperlink r:id="rId15">
        <w:r w:rsidR="005D48D0">
          <w:rPr>
            <w:color w:val="1155CC"/>
            <w:u w:val="single"/>
          </w:rPr>
          <w:t>Click here for more info.</w:t>
        </w:r>
      </w:hyperlink>
    </w:p>
    <w:p w14:paraId="7D12A4D9"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Discernment. Following God and not this world.</w:t>
      </w:r>
    </w:p>
    <w:p w14:paraId="4F4B0D58"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I think most people are looking for meaning and community. Meaning should drive community and community should create meaning. It’s a dialect. I think this is the heart of Christ and his kingdom and Love is the center. It’s the energy. Everything the church does should have these two things as its focus. When that happens, the church can be a place where individual struggles, desires and challenges become the fuel that creates the energy for a thriving church. - Chris Ostrander</w:t>
      </w:r>
    </w:p>
    <w:p w14:paraId="0D4BD432" w14:textId="0FE73734"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806000"/>
          <w:sz w:val="26"/>
          <w:szCs w:val="26"/>
        </w:rPr>
      </w:pPr>
      <w:r>
        <w:rPr>
          <w:rFonts w:ascii="Calibri" w:eastAsia="Calibri" w:hAnsi="Calibri" w:cs="Calibri"/>
          <w:color w:val="806000"/>
          <w:sz w:val="26"/>
          <w:szCs w:val="26"/>
        </w:rPr>
        <w:lastRenderedPageBreak/>
        <w:t xml:space="preserve">Loneliness. </w:t>
      </w:r>
      <w:r>
        <w:rPr>
          <w:rFonts w:ascii="Calibri" w:eastAsia="Calibri" w:hAnsi="Calibri" w:cs="Calibri"/>
          <w:sz w:val="26"/>
          <w:szCs w:val="26"/>
        </w:rPr>
        <w:t xml:space="preserve">Related article: </w:t>
      </w:r>
      <w:hyperlink r:id="rId16">
        <w:r w:rsidR="005D48D0">
          <w:rPr>
            <w:rFonts w:ascii="Calibri" w:eastAsia="Calibri" w:hAnsi="Calibri" w:cs="Calibri"/>
            <w:color w:val="1155CC"/>
            <w:sz w:val="26"/>
            <w:szCs w:val="26"/>
            <w:u w:val="single"/>
          </w:rPr>
          <w:t>“How One Man’s Cure for Loneliness Started a Movement”</w:t>
        </w:r>
      </w:hyperlink>
      <w:r>
        <w:rPr>
          <w:rFonts w:ascii="Calibri" w:eastAsia="Calibri" w:hAnsi="Calibri" w:cs="Calibri"/>
          <w:sz w:val="26"/>
          <w:szCs w:val="26"/>
        </w:rPr>
        <w:t xml:space="preserve"> by </w:t>
      </w:r>
      <w:proofErr w:type="spellStart"/>
      <w:r>
        <w:rPr>
          <w:rFonts w:ascii="Calibri" w:eastAsia="Calibri" w:hAnsi="Calibri" w:cs="Calibri"/>
          <w:sz w:val="26"/>
          <w:szCs w:val="26"/>
        </w:rPr>
        <w:t>Mathy</w:t>
      </w:r>
      <w:r w:rsidR="00335352">
        <w:rPr>
          <w:rFonts w:ascii="Calibri" w:eastAsia="Calibri" w:hAnsi="Calibri" w:cs="Calibri"/>
          <w:sz w:val="26"/>
          <w:szCs w:val="26"/>
        </w:rPr>
        <w:t>l</w:t>
      </w:r>
      <w:r>
        <w:rPr>
          <w:rFonts w:ascii="Calibri" w:eastAsia="Calibri" w:hAnsi="Calibri" w:cs="Calibri"/>
          <w:sz w:val="26"/>
          <w:szCs w:val="26"/>
        </w:rPr>
        <w:t>da</w:t>
      </w:r>
      <w:proofErr w:type="spellEnd"/>
      <w:r>
        <w:rPr>
          <w:rFonts w:ascii="Calibri" w:eastAsia="Calibri" w:hAnsi="Calibri" w:cs="Calibri"/>
          <w:sz w:val="26"/>
          <w:szCs w:val="26"/>
        </w:rPr>
        <w:t xml:space="preserve"> Dulian, Aug. 4, 2026, Wall Street Journal</w:t>
      </w:r>
    </w:p>
    <w:p w14:paraId="311832DE"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806000"/>
          <w:sz w:val="26"/>
          <w:szCs w:val="26"/>
        </w:rPr>
      </w:pPr>
      <w:r>
        <w:rPr>
          <w:rFonts w:ascii="Calibri" w:eastAsia="Calibri" w:hAnsi="Calibri" w:cs="Calibri"/>
          <w:color w:val="806000"/>
          <w:sz w:val="26"/>
          <w:szCs w:val="26"/>
        </w:rPr>
        <w:t>Inclusive communities:  Age, abilities, backgrounds</w:t>
      </w:r>
    </w:p>
    <w:p w14:paraId="08644B0A"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806000"/>
          <w:sz w:val="26"/>
          <w:szCs w:val="26"/>
        </w:rPr>
      </w:pPr>
      <w:r>
        <w:rPr>
          <w:rFonts w:ascii="Calibri" w:eastAsia="Calibri" w:hAnsi="Calibri" w:cs="Calibri"/>
          <w:color w:val="806000"/>
          <w:sz w:val="26"/>
          <w:szCs w:val="26"/>
        </w:rPr>
        <w:t>Integrity: The importance of our actions matching our words.</w:t>
      </w:r>
    </w:p>
    <w:p w14:paraId="0A9F70B0" w14:textId="77777777" w:rsidR="005D48D0" w:rsidRDefault="00000000">
      <w:pPr>
        <w:widowControl w:val="0"/>
        <w:numPr>
          <w:ilvl w:val="0"/>
          <w:numId w:val="14"/>
        </w:numPr>
        <w:pBdr>
          <w:top w:val="nil"/>
          <w:left w:val="nil"/>
          <w:bottom w:val="nil"/>
          <w:right w:val="nil"/>
          <w:between w:val="nil"/>
        </w:pBdr>
        <w:ind w:left="360"/>
        <w:rPr>
          <w:rFonts w:ascii="Calibri" w:eastAsia="Calibri" w:hAnsi="Calibri" w:cs="Calibri"/>
          <w:color w:val="806000"/>
          <w:sz w:val="26"/>
          <w:szCs w:val="26"/>
        </w:rPr>
      </w:pPr>
      <w:r>
        <w:rPr>
          <w:rFonts w:ascii="Calibri" w:eastAsia="Calibri" w:hAnsi="Calibri" w:cs="Calibri"/>
          <w:color w:val="806000"/>
          <w:sz w:val="26"/>
          <w:szCs w:val="26"/>
        </w:rPr>
        <w:t>Change and stress: How do we deal with it? Lack of support systems.</w:t>
      </w:r>
    </w:p>
    <w:p w14:paraId="21B2D04E" w14:textId="77777777" w:rsidR="005D48D0" w:rsidRDefault="00000000">
      <w:pPr>
        <w:widowControl w:val="0"/>
        <w:numPr>
          <w:ilvl w:val="0"/>
          <w:numId w:val="14"/>
        </w:numPr>
        <w:pBdr>
          <w:top w:val="nil"/>
          <w:left w:val="nil"/>
          <w:bottom w:val="nil"/>
          <w:right w:val="nil"/>
          <w:between w:val="nil"/>
        </w:pBdr>
        <w:spacing w:after="60"/>
        <w:ind w:left="360"/>
        <w:rPr>
          <w:rFonts w:ascii="Calibri" w:eastAsia="Calibri" w:hAnsi="Calibri" w:cs="Calibri"/>
          <w:color w:val="806000"/>
          <w:sz w:val="26"/>
          <w:szCs w:val="26"/>
        </w:rPr>
      </w:pPr>
      <w:r>
        <w:rPr>
          <w:rFonts w:ascii="Calibri" w:eastAsia="Calibri" w:hAnsi="Calibri" w:cs="Calibri"/>
          <w:color w:val="806000"/>
          <w:sz w:val="26"/>
          <w:szCs w:val="26"/>
        </w:rPr>
        <w:t>Forgiveness. Grief. Where is God when we need him?</w:t>
      </w:r>
    </w:p>
    <w:p w14:paraId="63EDF4EF" w14:textId="77777777" w:rsidR="005D48D0" w:rsidRDefault="00000000">
      <w:pPr>
        <w:widowControl w:val="0"/>
        <w:numPr>
          <w:ilvl w:val="0"/>
          <w:numId w:val="14"/>
        </w:numPr>
        <w:pBdr>
          <w:top w:val="nil"/>
          <w:left w:val="nil"/>
          <w:bottom w:val="nil"/>
          <w:right w:val="nil"/>
          <w:between w:val="nil"/>
        </w:pBdr>
        <w:spacing w:after="60"/>
        <w:ind w:left="360"/>
        <w:rPr>
          <w:rFonts w:ascii="Calibri" w:eastAsia="Calibri" w:hAnsi="Calibri" w:cs="Calibri"/>
          <w:color w:val="806000"/>
          <w:sz w:val="26"/>
          <w:szCs w:val="26"/>
        </w:rPr>
      </w:pPr>
      <w:r>
        <w:rPr>
          <w:rFonts w:ascii="Calibri" w:eastAsia="Calibri" w:hAnsi="Calibri" w:cs="Calibri"/>
          <w:color w:val="806000"/>
          <w:sz w:val="26"/>
          <w:szCs w:val="26"/>
        </w:rPr>
        <w:t>AI (for good or evil?), phones, social media, privacy issues, impact on entry level jobs</w:t>
      </w:r>
    </w:p>
    <w:p w14:paraId="3ADA624C" w14:textId="77777777" w:rsidR="005D48D0" w:rsidRDefault="005D48D0">
      <w:pPr>
        <w:widowControl w:val="0"/>
        <w:pBdr>
          <w:top w:val="nil"/>
          <w:left w:val="nil"/>
          <w:bottom w:val="nil"/>
          <w:right w:val="nil"/>
          <w:between w:val="nil"/>
        </w:pBdr>
        <w:rPr>
          <w:rFonts w:ascii="Calibri" w:eastAsia="Calibri" w:hAnsi="Calibri" w:cs="Calibri"/>
          <w:color w:val="000000"/>
          <w:sz w:val="18"/>
          <w:szCs w:val="18"/>
          <w:u w:val="single"/>
        </w:rPr>
      </w:pPr>
    </w:p>
    <w:p w14:paraId="66F9BF8B" w14:textId="77777777" w:rsidR="005D48D0" w:rsidRDefault="00000000">
      <w:pPr>
        <w:widowControl w:val="0"/>
        <w:pBdr>
          <w:top w:val="nil"/>
          <w:left w:val="nil"/>
          <w:bottom w:val="nil"/>
          <w:right w:val="nil"/>
          <w:between w:val="nil"/>
        </w:pBdr>
        <w:spacing w:after="60"/>
        <w:jc w:val="center"/>
        <w:rPr>
          <w:rFonts w:ascii="Calibri" w:eastAsia="Calibri" w:hAnsi="Calibri" w:cs="Calibri"/>
          <w:b/>
          <w:bCs/>
          <w:color w:val="000000"/>
          <w:sz w:val="26"/>
          <w:szCs w:val="26"/>
          <w:u w:val="single"/>
        </w:rPr>
      </w:pPr>
      <w:r>
        <w:rPr>
          <w:rFonts w:ascii="Calibri" w:eastAsia="Calibri" w:hAnsi="Calibri" w:cs="Calibri"/>
          <w:b/>
          <w:bCs/>
          <w:color w:val="000000"/>
          <w:sz w:val="26"/>
          <w:szCs w:val="26"/>
          <w:u w:val="single"/>
        </w:rPr>
        <w:t>Unspoken Needs</w:t>
      </w:r>
    </w:p>
    <w:p w14:paraId="163631B5" w14:textId="77777777" w:rsidR="005D48D0" w:rsidRDefault="00000000">
      <w:pPr>
        <w:spacing w:after="60"/>
        <w:rPr>
          <w:rFonts w:ascii="Calibri" w:eastAsia="Calibri" w:hAnsi="Calibri" w:cs="Calibri"/>
          <w:sz w:val="26"/>
          <w:szCs w:val="26"/>
        </w:rPr>
      </w:pPr>
      <w:r>
        <w:rPr>
          <w:rFonts w:ascii="Calibri" w:eastAsia="Calibri" w:hAnsi="Calibri" w:cs="Calibri"/>
          <w:sz w:val="26"/>
          <w:szCs w:val="26"/>
        </w:rPr>
        <w:t>Unspoken needs are the things aren’t talking about. When someone is unhappy or feeling lost and can’t truly articulate why, you might be able to perceive his/her real, unspoken needs. What are those needs?</w:t>
      </w:r>
    </w:p>
    <w:p w14:paraId="381DAA0C"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How/why does God allow tragedies to occur?</w:t>
      </w:r>
    </w:p>
    <w:p w14:paraId="65115829"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Why are some people healed and others not when both were held in prayer?</w:t>
      </w:r>
    </w:p>
    <w:p w14:paraId="657019DF"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I am sadly not as plugged into our church to know others' specific needs. But I think our community as a whole is looking for a place to be whole. Meaning that whatever lacks we have, whether they be financial, emotional/psychological, or spiritual can be filled. That looks like a church where you can get help with a bill or food to a place to grieve to a place to receive counseling to a place to experience a mystical union with the divine. -  Chris Ostrander. Note: Our C3 Team is looking at this.</w:t>
      </w:r>
    </w:p>
    <w:p w14:paraId="189D7F51"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Aging = Invisibility. Difficulties of aging/the elderly. Caregiving for grandchildren and aging parents. What does it mean to honor your parents? What are the limits of caregiving for aging parents and grandchildren?</w:t>
      </w:r>
    </w:p>
    <w:p w14:paraId="6D2A1134"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 xml:space="preserve">Understanding Methodist history. Related resource: </w:t>
      </w:r>
      <w:hyperlink r:id="rId17">
        <w:r w:rsidR="005D48D0">
          <w:rPr>
            <w:rFonts w:ascii="Calibri" w:eastAsia="Calibri" w:hAnsi="Calibri" w:cs="Calibri"/>
            <w:color w:val="1155CC"/>
            <w:sz w:val="26"/>
            <w:szCs w:val="26"/>
            <w:u w:val="single"/>
          </w:rPr>
          <w:t>“Rooted Methodism”</w:t>
        </w:r>
      </w:hyperlink>
    </w:p>
    <w:p w14:paraId="01E2DC60" w14:textId="77777777" w:rsidR="005D48D0" w:rsidRDefault="00000000">
      <w:pPr>
        <w:numPr>
          <w:ilvl w:val="0"/>
          <w:numId w:val="8"/>
        </w:numPr>
        <w:pBdr>
          <w:top w:val="nil"/>
          <w:left w:val="nil"/>
          <w:bottom w:val="nil"/>
          <w:right w:val="nil"/>
          <w:between w:val="nil"/>
        </w:pBdr>
        <w:spacing w:after="60"/>
        <w:ind w:left="360"/>
        <w:rPr>
          <w:rFonts w:ascii="Calibri" w:eastAsia="Calibri" w:hAnsi="Calibri" w:cs="Calibri"/>
          <w:color w:val="806000"/>
          <w:sz w:val="26"/>
          <w:szCs w:val="26"/>
        </w:rPr>
      </w:pPr>
      <w:r>
        <w:rPr>
          <w:rFonts w:ascii="Calibri" w:eastAsia="Calibri" w:hAnsi="Calibri" w:cs="Calibri"/>
          <w:color w:val="806000"/>
          <w:sz w:val="26"/>
          <w:szCs w:val="26"/>
        </w:rPr>
        <w:t>Understanding the bible</w:t>
      </w:r>
    </w:p>
    <w:p w14:paraId="772CF250" w14:textId="77777777" w:rsidR="005D48D0" w:rsidRDefault="005D48D0">
      <w:pPr>
        <w:rPr>
          <w:rFonts w:ascii="Calibri" w:eastAsia="Calibri" w:hAnsi="Calibri" w:cs="Calibri"/>
          <w:sz w:val="26"/>
          <w:szCs w:val="26"/>
        </w:rPr>
      </w:pPr>
    </w:p>
    <w:p w14:paraId="1258E40C" w14:textId="77777777" w:rsidR="005D48D0" w:rsidRDefault="00000000">
      <w:pPr>
        <w:widowControl w:val="0"/>
        <w:pBdr>
          <w:top w:val="nil"/>
          <w:left w:val="nil"/>
          <w:bottom w:val="nil"/>
          <w:right w:val="nil"/>
          <w:between w:val="nil"/>
        </w:pBdr>
        <w:spacing w:after="144"/>
        <w:jc w:val="center"/>
        <w:rPr>
          <w:rFonts w:ascii="Calibri" w:eastAsia="Calibri" w:hAnsi="Calibri" w:cs="Calibri"/>
          <w:b/>
          <w:bCs/>
          <w:color w:val="000000"/>
          <w:sz w:val="26"/>
          <w:szCs w:val="26"/>
          <w:u w:val="single"/>
        </w:rPr>
      </w:pPr>
      <w:r>
        <w:rPr>
          <w:rFonts w:ascii="Calibri" w:eastAsia="Calibri" w:hAnsi="Calibri" w:cs="Calibri"/>
          <w:b/>
          <w:bCs/>
          <w:color w:val="000000"/>
          <w:sz w:val="26"/>
          <w:szCs w:val="26"/>
          <w:u w:val="single"/>
        </w:rPr>
        <w:t>Potentially Useful Stuff</w:t>
      </w:r>
    </w:p>
    <w:p w14:paraId="773169DC" w14:textId="77777777" w:rsidR="005D48D0" w:rsidRDefault="00000000">
      <w:pPr>
        <w:spacing w:after="144"/>
        <w:rPr>
          <w:rFonts w:ascii="Calibri" w:eastAsia="Calibri" w:hAnsi="Calibri" w:cs="Calibri"/>
          <w:sz w:val="16"/>
          <w:szCs w:val="16"/>
        </w:rPr>
      </w:pPr>
      <w:r>
        <w:rPr>
          <w:rFonts w:ascii="Calibri" w:eastAsia="Calibri" w:hAnsi="Calibri" w:cs="Calibri"/>
          <w:sz w:val="26"/>
          <w:szCs w:val="26"/>
        </w:rPr>
        <w:t xml:space="preserve">Josh Larsen, editor/host/producer of Think Christian, says “glimpses of God’s truth can be found in unlikely places. There’s no such thing as secular, so let’s consider Christianity and pop culture together.” Author/pastor Rob Bell says that everything is spiritual. People want to understand their purpose here on earth. What books, articles, authors, films, TED Talks, podcasts, television shows, and comics are memorable because they speak to spiritual needs? What questions would you like to have answered? </w:t>
      </w:r>
    </w:p>
    <w:p w14:paraId="3DB72465" w14:textId="77777777" w:rsidR="005D48D0" w:rsidRDefault="00000000">
      <w:pPr>
        <w:spacing w:after="80"/>
        <w:rPr>
          <w:rFonts w:ascii="Calibri" w:eastAsia="Calibri" w:hAnsi="Calibri" w:cs="Calibri"/>
          <w:b/>
          <w:bCs/>
          <w:sz w:val="26"/>
          <w:szCs w:val="26"/>
        </w:rPr>
      </w:pPr>
      <w:r>
        <w:rPr>
          <w:rFonts w:ascii="Calibri" w:eastAsia="Calibri" w:hAnsi="Calibri" w:cs="Calibri"/>
          <w:b/>
          <w:bCs/>
          <w:sz w:val="26"/>
          <w:szCs w:val="26"/>
        </w:rPr>
        <w:t>Questions to explore:</w:t>
      </w:r>
    </w:p>
    <w:p w14:paraId="35FBF9C1" w14:textId="77777777" w:rsidR="005D48D0" w:rsidRDefault="00000000">
      <w:pPr>
        <w:numPr>
          <w:ilvl w:val="0"/>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Deep faith questions:</w:t>
      </w:r>
    </w:p>
    <w:p w14:paraId="1EA92A65"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Why haven’t I been blessed? Help me understand the nature of blessing.</w:t>
      </w:r>
    </w:p>
    <w:p w14:paraId="5ACC30E4"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lastRenderedPageBreak/>
        <w:t>Suffering: Why do bad things happen to good people and good things happen to bad people?</w:t>
      </w:r>
    </w:p>
    <w:p w14:paraId="667C909D"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What about free will?</w:t>
      </w:r>
    </w:p>
    <w:p w14:paraId="53C4C58E" w14:textId="77777777" w:rsidR="005D48D0" w:rsidRDefault="00000000">
      <w:pPr>
        <w:numPr>
          <w:ilvl w:val="0"/>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Name people who have been quite willing to talk about their faith?</w:t>
      </w:r>
    </w:p>
    <w:p w14:paraId="3EDBAF5A" w14:textId="77777777" w:rsidR="005D48D0" w:rsidRDefault="005D48D0">
      <w:pPr>
        <w:numPr>
          <w:ilvl w:val="1"/>
          <w:numId w:val="16"/>
        </w:numPr>
        <w:pBdr>
          <w:top w:val="nil"/>
          <w:left w:val="nil"/>
          <w:bottom w:val="nil"/>
          <w:right w:val="nil"/>
          <w:between w:val="nil"/>
        </w:pBdr>
        <w:spacing w:after="80"/>
        <w:ind w:left="720"/>
        <w:rPr>
          <w:rFonts w:ascii="Calibri" w:eastAsia="Calibri" w:hAnsi="Calibri" w:cs="Calibri"/>
          <w:sz w:val="26"/>
          <w:szCs w:val="26"/>
        </w:rPr>
      </w:pPr>
      <w:hyperlink r:id="rId18">
        <w:r>
          <w:rPr>
            <w:rFonts w:ascii="Calibri" w:eastAsia="Calibri" w:hAnsi="Calibri" w:cs="Calibri"/>
            <w:color w:val="0432FF"/>
            <w:sz w:val="26"/>
            <w:szCs w:val="26"/>
            <w:u w:val="single"/>
          </w:rPr>
          <w:t>Steven Colbert</w:t>
        </w:r>
      </w:hyperlink>
      <w:r>
        <w:rPr>
          <w:rFonts w:ascii="Calibri" w:eastAsia="Calibri" w:hAnsi="Calibri" w:cs="Calibri"/>
          <w:color w:val="0432FF"/>
          <w:sz w:val="26"/>
          <w:szCs w:val="26"/>
        </w:rPr>
        <w:t xml:space="preserve"> </w:t>
      </w:r>
      <w:r>
        <w:rPr>
          <w:rFonts w:ascii="Calibri" w:eastAsia="Calibri" w:hAnsi="Calibri" w:cs="Calibri"/>
          <w:color w:val="000000"/>
          <w:sz w:val="26"/>
          <w:szCs w:val="26"/>
        </w:rPr>
        <w:t xml:space="preserve">(with </w:t>
      </w:r>
      <w:hyperlink r:id="rId19">
        <w:r>
          <w:rPr>
            <w:rFonts w:ascii="Calibri" w:eastAsia="Calibri" w:hAnsi="Calibri" w:cs="Calibri"/>
            <w:color w:val="0432FF"/>
            <w:sz w:val="26"/>
            <w:szCs w:val="26"/>
            <w:u w:val="single"/>
          </w:rPr>
          <w:t>Anderson Cooper</w:t>
        </w:r>
      </w:hyperlink>
      <w:r>
        <w:rPr>
          <w:rFonts w:ascii="Calibri" w:eastAsia="Calibri" w:hAnsi="Calibri" w:cs="Calibri"/>
          <w:color w:val="0432FF"/>
          <w:sz w:val="26"/>
          <w:szCs w:val="26"/>
        </w:rPr>
        <w:t>)</w:t>
      </w:r>
      <w:r>
        <w:rPr>
          <w:rFonts w:ascii="Calibri" w:eastAsia="Calibri" w:hAnsi="Calibri" w:cs="Calibri"/>
          <w:color w:val="000000"/>
          <w:sz w:val="26"/>
          <w:szCs w:val="26"/>
        </w:rPr>
        <w:t xml:space="preserve">. </w:t>
      </w:r>
    </w:p>
    <w:p w14:paraId="0CE2F693" w14:textId="77777777" w:rsidR="005D48D0" w:rsidRDefault="005D48D0">
      <w:pPr>
        <w:numPr>
          <w:ilvl w:val="1"/>
          <w:numId w:val="16"/>
        </w:numPr>
        <w:pBdr>
          <w:top w:val="nil"/>
          <w:left w:val="nil"/>
          <w:bottom w:val="nil"/>
          <w:right w:val="nil"/>
          <w:between w:val="nil"/>
        </w:pBdr>
        <w:spacing w:after="80"/>
        <w:ind w:left="720"/>
        <w:rPr>
          <w:rFonts w:ascii="Calibri" w:eastAsia="Calibri" w:hAnsi="Calibri" w:cs="Calibri"/>
          <w:color w:val="000000"/>
          <w:sz w:val="26"/>
          <w:szCs w:val="26"/>
        </w:rPr>
      </w:pPr>
      <w:hyperlink r:id="rId20">
        <w:r>
          <w:rPr>
            <w:rFonts w:ascii="Calibri" w:eastAsia="Calibri" w:hAnsi="Calibri" w:cs="Calibri"/>
            <w:color w:val="0000FF"/>
            <w:sz w:val="26"/>
            <w:szCs w:val="26"/>
            <w:u w:val="single"/>
          </w:rPr>
          <w:t>Ben Sasse</w:t>
        </w:r>
      </w:hyperlink>
      <w:r>
        <w:rPr>
          <w:rFonts w:ascii="Calibri" w:eastAsia="Calibri" w:hAnsi="Calibri" w:cs="Calibri"/>
          <w:color w:val="7030A0"/>
          <w:sz w:val="26"/>
          <w:szCs w:val="26"/>
        </w:rPr>
        <w:t xml:space="preserve"> </w:t>
      </w:r>
      <w:r>
        <w:rPr>
          <w:rFonts w:ascii="Calibri" w:eastAsia="Calibri" w:hAnsi="Calibri" w:cs="Calibri"/>
          <w:color w:val="000000"/>
          <w:sz w:val="26"/>
          <w:szCs w:val="26"/>
        </w:rPr>
        <w:t xml:space="preserve">(former senator from Nebraska who is dying of pancreatic cancer – </w:t>
      </w:r>
      <w:r>
        <w:rPr>
          <w:rFonts w:ascii="Calibri" w:eastAsia="Calibri" w:hAnsi="Calibri" w:cs="Calibri"/>
          <w:sz w:val="26"/>
          <w:szCs w:val="26"/>
        </w:rPr>
        <w:t>thoughtful</w:t>
      </w:r>
      <w:r>
        <w:rPr>
          <w:rFonts w:ascii="Calibri" w:eastAsia="Calibri" w:hAnsi="Calibri" w:cs="Calibri"/>
          <w:color w:val="000000"/>
          <w:sz w:val="26"/>
          <w:szCs w:val="26"/>
        </w:rPr>
        <w:t xml:space="preserve">, articulate and not </w:t>
      </w:r>
      <w:r>
        <w:rPr>
          <w:rFonts w:ascii="Calibri" w:eastAsia="Calibri" w:hAnsi="Calibri" w:cs="Calibri"/>
          <w:sz w:val="26"/>
          <w:szCs w:val="26"/>
        </w:rPr>
        <w:t>weird</w:t>
      </w:r>
      <w:r>
        <w:rPr>
          <w:rFonts w:ascii="Calibri" w:eastAsia="Calibri" w:hAnsi="Calibri" w:cs="Calibri"/>
          <w:color w:val="000000"/>
          <w:sz w:val="26"/>
          <w:szCs w:val="26"/>
        </w:rPr>
        <w:t xml:space="preserve">). </w:t>
      </w:r>
    </w:p>
    <w:p w14:paraId="7A1A27E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Burrill Colburn.</w:t>
      </w:r>
    </w:p>
    <w:p w14:paraId="587B076A" w14:textId="77777777" w:rsidR="005D48D0" w:rsidRDefault="00000000">
      <w:pPr>
        <w:numPr>
          <w:ilvl w:val="0"/>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What would you say in 3 sentences when asked why you go to church? Why is your faith important to you?</w:t>
      </w:r>
    </w:p>
    <w:p w14:paraId="02D856A3"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 xml:space="preserve">Attending church </w:t>
      </w:r>
      <w:proofErr w:type="gramStart"/>
      <w:r>
        <w:rPr>
          <w:rFonts w:ascii="Calibri" w:eastAsia="Calibri" w:hAnsi="Calibri" w:cs="Calibri"/>
          <w:sz w:val="26"/>
          <w:szCs w:val="26"/>
        </w:rPr>
        <w:t>grounds</w:t>
      </w:r>
      <w:proofErr w:type="gramEnd"/>
      <w:r>
        <w:rPr>
          <w:rFonts w:ascii="Calibri" w:eastAsia="Calibri" w:hAnsi="Calibri" w:cs="Calibri"/>
          <w:sz w:val="26"/>
          <w:szCs w:val="26"/>
        </w:rPr>
        <w:t xml:space="preserve"> me in my faith in Jesus. I feel surrounded by other believers that I can love and be loved while worshipping God. Being part of a community that I know supports me and my family.</w:t>
      </w:r>
    </w:p>
    <w:p w14:paraId="4080589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I go to church to worship and serve God through the community of believing brothers and sisters. My faith is strengthened by my church family and friends.</w:t>
      </w:r>
    </w:p>
    <w:p w14:paraId="16D4A874"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 xml:space="preserve">I go to church to worship God. I worship God in a community of faith made </w:t>
      </w:r>
      <w:proofErr w:type="gramStart"/>
      <w:r>
        <w:rPr>
          <w:rFonts w:ascii="Calibri" w:eastAsia="Calibri" w:hAnsi="Calibri" w:cs="Calibri"/>
          <w:sz w:val="26"/>
          <w:szCs w:val="26"/>
        </w:rPr>
        <w:t>up  of</w:t>
      </w:r>
      <w:proofErr w:type="gramEnd"/>
      <w:r>
        <w:rPr>
          <w:rFonts w:ascii="Calibri" w:eastAsia="Calibri" w:hAnsi="Calibri" w:cs="Calibri"/>
          <w:sz w:val="26"/>
          <w:szCs w:val="26"/>
        </w:rPr>
        <w:t xml:space="preserve"> disciples of Jesus Christ learning to love God, loving others and serving as a disciple of Christ. My faith is strengthened by worship, prayer, Bible study and receiving the sacrament of holy communion. My faith guides how I live out my daily life and the choices I make for the transformation of the world.</w:t>
      </w:r>
    </w:p>
    <w:p w14:paraId="774F28B4"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I attend worship services out of gratitude for connection with other believers and to grow through the messages each time. My faith is an anchor in all times…smooth sailing or troubled waters</w:t>
      </w:r>
    </w:p>
    <w:p w14:paraId="32D974EE"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Going to church strengthens my faith. I feel part of a family of believers who wish to make an impact on our world.</w:t>
      </w:r>
    </w:p>
    <w:p w14:paraId="5B67ABB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Going to church with a community of believers brings peace to me in this chaotic world. I can love on and be loved in this safe place with Jesus as its center.</w:t>
      </w:r>
    </w:p>
    <w:p w14:paraId="33349DB2"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My faith is important to me because I know that God will always be with me and watching over me.</w:t>
      </w:r>
    </w:p>
    <w:p w14:paraId="0492914E"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I go to church to worship God, to enjoy the community of faith filled brothers and sisters, to continue learning and because it brings me joy</w:t>
      </w:r>
    </w:p>
    <w:p w14:paraId="05DD166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My faith is important to me because it gives me hope</w:t>
      </w:r>
    </w:p>
    <w:p w14:paraId="0DB2638A"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Everybody is so nice. For someone who has been a ball of anxieties most of my life, I go to church because that’s where I know that I am loved. And I am blessed and thankful</w:t>
      </w:r>
    </w:p>
    <w:p w14:paraId="0FA155FD"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 xml:space="preserve">I go to church to worship God. I worship God in a community of faith made up of disciples of Jesus Christ, learning to love God, loving others and serving as a </w:t>
      </w:r>
      <w:r>
        <w:rPr>
          <w:rFonts w:ascii="Calibri" w:eastAsia="Calibri" w:hAnsi="Calibri" w:cs="Calibri"/>
          <w:sz w:val="26"/>
          <w:szCs w:val="26"/>
        </w:rPr>
        <w:lastRenderedPageBreak/>
        <w:t>disciple of Christ. My faith is strengthened by worship, prayer, Bible study and receiving the sacrament of holy communion. My faith guides how I live out my daily life and the choices I make for the transformation of the world.</w:t>
      </w:r>
    </w:p>
    <w:p w14:paraId="3B6C8ED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 xml:space="preserve">It’s so strange (God </w:t>
      </w:r>
      <w:proofErr w:type="gramStart"/>
      <w:r>
        <w:rPr>
          <w:rFonts w:ascii="Calibri" w:eastAsia="Calibri" w:hAnsi="Calibri" w:cs="Calibri"/>
          <w:sz w:val="26"/>
          <w:szCs w:val="26"/>
        </w:rPr>
        <w:t>thing</w:t>
      </w:r>
      <w:proofErr w:type="gramEnd"/>
      <w:r>
        <w:rPr>
          <w:rFonts w:ascii="Calibri" w:eastAsia="Calibri" w:hAnsi="Calibri" w:cs="Calibri"/>
          <w:sz w:val="26"/>
          <w:szCs w:val="26"/>
        </w:rPr>
        <w:t xml:space="preserve"> I’m sure!) that when I’m stressed about something the sermon is spot on! I go to church because it makes me feel whole and gives me power to face my week</w:t>
      </w:r>
    </w:p>
    <w:p w14:paraId="4EB1D12F" w14:textId="77777777" w:rsidR="005D48D0" w:rsidRDefault="00000000">
      <w:pPr>
        <w:numPr>
          <w:ilvl w:val="1"/>
          <w:numId w:val="16"/>
        </w:numPr>
        <w:pBdr>
          <w:top w:val="nil"/>
          <w:left w:val="nil"/>
          <w:bottom w:val="nil"/>
          <w:right w:val="nil"/>
          <w:between w:val="nil"/>
        </w:pBdr>
        <w:spacing w:after="80"/>
        <w:ind w:left="720"/>
        <w:rPr>
          <w:rFonts w:ascii="Calibri" w:eastAsia="Calibri" w:hAnsi="Calibri" w:cs="Calibri"/>
          <w:sz w:val="26"/>
          <w:szCs w:val="26"/>
        </w:rPr>
      </w:pPr>
      <w:r>
        <w:rPr>
          <w:rFonts w:ascii="Calibri" w:eastAsia="Calibri" w:hAnsi="Calibri" w:cs="Calibri"/>
          <w:sz w:val="26"/>
          <w:szCs w:val="26"/>
        </w:rPr>
        <w:t>Attending church just makes me feel more connected to God. And I need God to be helping me and watching over me</w:t>
      </w:r>
    </w:p>
    <w:p w14:paraId="16B2DF8E" w14:textId="77777777" w:rsidR="005D48D0" w:rsidRDefault="00000000">
      <w:pPr>
        <w:numPr>
          <w:ilvl w:val="0"/>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What questions would you ask Jesus?</w:t>
      </w:r>
    </w:p>
    <w:p w14:paraId="6736F824" w14:textId="77777777" w:rsidR="005D48D0" w:rsidRDefault="00000000">
      <w:pPr>
        <w:numPr>
          <w:ilvl w:val="1"/>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Why did my son have to die at only 6 years old?</w:t>
      </w:r>
    </w:p>
    <w:p w14:paraId="42DA67B4" w14:textId="77777777" w:rsidR="005D48D0" w:rsidRDefault="00000000">
      <w:pPr>
        <w:numPr>
          <w:ilvl w:val="1"/>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 xml:space="preserve">Why did I have a miscarriage? </w:t>
      </w:r>
    </w:p>
    <w:p w14:paraId="4FC92A13" w14:textId="77777777" w:rsidR="005D48D0" w:rsidRDefault="00000000">
      <w:pPr>
        <w:numPr>
          <w:ilvl w:val="0"/>
          <w:numId w:val="16"/>
        </w:numPr>
        <w:pBdr>
          <w:top w:val="nil"/>
          <w:left w:val="nil"/>
          <w:bottom w:val="nil"/>
          <w:right w:val="nil"/>
          <w:between w:val="nil"/>
        </w:pBdr>
        <w:spacing w:after="80"/>
        <w:rPr>
          <w:rFonts w:ascii="Calibri" w:eastAsia="Calibri" w:hAnsi="Calibri" w:cs="Calibri"/>
          <w:sz w:val="26"/>
          <w:szCs w:val="26"/>
        </w:rPr>
      </w:pPr>
      <w:r>
        <w:rPr>
          <w:rFonts w:ascii="Calibri" w:eastAsia="Calibri" w:hAnsi="Calibri" w:cs="Calibri"/>
          <w:sz w:val="26"/>
          <w:szCs w:val="26"/>
        </w:rPr>
        <w:t>World religions</w:t>
      </w:r>
    </w:p>
    <w:p w14:paraId="735FF1E4" w14:textId="77777777" w:rsidR="005D48D0" w:rsidRDefault="005D48D0">
      <w:pPr>
        <w:spacing w:after="144"/>
        <w:rPr>
          <w:rFonts w:ascii="Calibri" w:eastAsia="Calibri" w:hAnsi="Calibri" w:cs="Calibri"/>
          <w:b/>
          <w:bCs/>
          <w:sz w:val="15"/>
          <w:szCs w:val="15"/>
        </w:rPr>
      </w:pPr>
    </w:p>
    <w:p w14:paraId="42CFB39C" w14:textId="77777777" w:rsidR="005D48D0" w:rsidRDefault="00000000">
      <w:pPr>
        <w:spacing w:after="80"/>
        <w:rPr>
          <w:rFonts w:ascii="Calibri" w:eastAsia="Calibri" w:hAnsi="Calibri" w:cs="Calibri"/>
          <w:b/>
          <w:bCs/>
          <w:sz w:val="26"/>
          <w:szCs w:val="26"/>
        </w:rPr>
      </w:pPr>
      <w:r>
        <w:rPr>
          <w:rFonts w:ascii="Calibri" w:eastAsia="Calibri" w:hAnsi="Calibri" w:cs="Calibri"/>
          <w:b/>
          <w:bCs/>
          <w:sz w:val="26"/>
          <w:szCs w:val="26"/>
        </w:rPr>
        <w:t xml:space="preserve">Articles: </w:t>
      </w:r>
    </w:p>
    <w:p w14:paraId="352A4436" w14:textId="77777777" w:rsidR="005D48D0" w:rsidRDefault="00000000">
      <w:pPr>
        <w:numPr>
          <w:ilvl w:val="0"/>
          <w:numId w:val="16"/>
        </w:numPr>
        <w:rPr>
          <w:rFonts w:ascii="Calibri" w:eastAsia="Calibri" w:hAnsi="Calibri" w:cs="Calibri"/>
          <w:b/>
          <w:bCs/>
          <w:sz w:val="26"/>
          <w:szCs w:val="26"/>
        </w:rPr>
      </w:pPr>
      <w:r>
        <w:rPr>
          <w:rFonts w:ascii="Calibri" w:eastAsia="Calibri" w:hAnsi="Calibri" w:cs="Calibri"/>
          <w:sz w:val="26"/>
          <w:szCs w:val="26"/>
        </w:rPr>
        <w:t xml:space="preserve">Artificial Intelligence: </w:t>
      </w:r>
      <w:hyperlink r:id="rId21">
        <w:r w:rsidR="005D48D0">
          <w:rPr>
            <w:rFonts w:ascii="Calibri" w:eastAsia="Calibri" w:hAnsi="Calibri" w:cs="Calibri"/>
            <w:color w:val="1155CC"/>
            <w:sz w:val="26"/>
            <w:szCs w:val="26"/>
            <w:u w:val="single"/>
          </w:rPr>
          <w:t>UMC Discipleship resources</w:t>
        </w:r>
      </w:hyperlink>
    </w:p>
    <w:p w14:paraId="31878B9B" w14:textId="77777777" w:rsidR="005D48D0" w:rsidRDefault="005D48D0">
      <w:pPr>
        <w:numPr>
          <w:ilvl w:val="0"/>
          <w:numId w:val="16"/>
        </w:numPr>
        <w:rPr>
          <w:rFonts w:ascii="Calibri" w:eastAsia="Calibri" w:hAnsi="Calibri" w:cs="Calibri"/>
          <w:b/>
          <w:bCs/>
          <w:sz w:val="26"/>
          <w:szCs w:val="26"/>
        </w:rPr>
      </w:pPr>
      <w:hyperlink r:id="rId22">
        <w:r>
          <w:rPr>
            <w:rFonts w:ascii="Calibri" w:eastAsia="Calibri" w:hAnsi="Calibri" w:cs="Calibri"/>
            <w:color w:val="1155CC"/>
            <w:sz w:val="26"/>
            <w:szCs w:val="26"/>
            <w:u w:val="single"/>
          </w:rPr>
          <w:t>“Curious Questions to Engage Skeptics”</w:t>
        </w:r>
      </w:hyperlink>
      <w:r>
        <w:rPr>
          <w:rFonts w:ascii="Calibri" w:eastAsia="Calibri" w:hAnsi="Calibri" w:cs="Calibri"/>
          <w:sz w:val="26"/>
          <w:szCs w:val="26"/>
        </w:rPr>
        <w:t xml:space="preserve"> by Tim Keller. An appendix to Michael Keller’s article, “When They Trust Jesus But Not You.”</w:t>
      </w:r>
    </w:p>
    <w:p w14:paraId="380397CB" w14:textId="77777777" w:rsidR="005D48D0" w:rsidRDefault="005D48D0">
      <w:pPr>
        <w:numPr>
          <w:ilvl w:val="0"/>
          <w:numId w:val="16"/>
        </w:numPr>
        <w:rPr>
          <w:rFonts w:ascii="Calibri" w:eastAsia="Calibri" w:hAnsi="Calibri" w:cs="Calibri"/>
          <w:sz w:val="26"/>
          <w:szCs w:val="26"/>
        </w:rPr>
      </w:pPr>
      <w:hyperlink r:id="rId23">
        <w:r>
          <w:rPr>
            <w:rFonts w:ascii="Calibri" w:eastAsia="Calibri" w:hAnsi="Calibri" w:cs="Calibri"/>
            <w:color w:val="1155CC"/>
            <w:sz w:val="26"/>
            <w:szCs w:val="26"/>
            <w:u w:val="single"/>
          </w:rPr>
          <w:t>David Crowder: “Worship and Justice Go Hand in Hand.”</w:t>
        </w:r>
      </w:hyperlink>
      <w:r>
        <w:rPr>
          <w:rFonts w:ascii="Calibri" w:eastAsia="Calibri" w:hAnsi="Calibri" w:cs="Calibri"/>
          <w:sz w:val="26"/>
          <w:szCs w:val="26"/>
        </w:rPr>
        <w:t xml:space="preserve"> Relevant magazine, July 2026</w:t>
      </w:r>
    </w:p>
    <w:p w14:paraId="7CE32274" w14:textId="77777777" w:rsidR="005D48D0" w:rsidRDefault="005D48D0">
      <w:pPr>
        <w:numPr>
          <w:ilvl w:val="0"/>
          <w:numId w:val="16"/>
        </w:numPr>
        <w:rPr>
          <w:rFonts w:ascii="Calibri" w:eastAsia="Calibri" w:hAnsi="Calibri" w:cs="Calibri"/>
          <w:sz w:val="26"/>
          <w:szCs w:val="26"/>
        </w:rPr>
      </w:pPr>
      <w:hyperlink r:id="rId24">
        <w:r>
          <w:rPr>
            <w:rFonts w:ascii="Calibri" w:eastAsia="Calibri" w:hAnsi="Calibri" w:cs="Calibri"/>
            <w:color w:val="1155CC"/>
            <w:sz w:val="26"/>
            <w:szCs w:val="26"/>
            <w:u w:val="single"/>
          </w:rPr>
          <w:t>“Do Bible Passages Belong in English Class?”</w:t>
        </w:r>
      </w:hyperlink>
      <w:r>
        <w:rPr>
          <w:rFonts w:ascii="Calibri" w:eastAsia="Calibri" w:hAnsi="Calibri" w:cs="Calibri"/>
          <w:sz w:val="26"/>
          <w:szCs w:val="26"/>
        </w:rPr>
        <w:t xml:space="preserve"> by the Editorial Board of the Wall Street Journal, June 21, 2026. </w:t>
      </w:r>
      <w:r>
        <w:t>It’s cultural literacy to read about ‘the valley of the shadow of death.’</w:t>
      </w:r>
    </w:p>
    <w:p w14:paraId="30ADC8EF" w14:textId="77777777" w:rsidR="005D48D0" w:rsidRDefault="005D48D0">
      <w:pPr>
        <w:numPr>
          <w:ilvl w:val="0"/>
          <w:numId w:val="16"/>
        </w:numPr>
        <w:rPr>
          <w:rFonts w:ascii="Calibri" w:eastAsia="Calibri" w:hAnsi="Calibri" w:cs="Calibri"/>
          <w:b/>
          <w:bCs/>
          <w:sz w:val="26"/>
          <w:szCs w:val="26"/>
        </w:rPr>
      </w:pPr>
      <w:hyperlink r:id="rId25">
        <w:r>
          <w:rPr>
            <w:rFonts w:ascii="Calibri" w:eastAsia="Calibri" w:hAnsi="Calibri" w:cs="Calibri"/>
            <w:color w:val="1155CC"/>
            <w:sz w:val="26"/>
            <w:szCs w:val="26"/>
            <w:u w:val="single"/>
          </w:rPr>
          <w:t>“Fatherhood and the Church”</w:t>
        </w:r>
      </w:hyperlink>
      <w:r>
        <w:rPr>
          <w:rFonts w:ascii="Calibri" w:eastAsia="Calibri" w:hAnsi="Calibri" w:cs="Calibri"/>
          <w:sz w:val="26"/>
          <w:szCs w:val="26"/>
        </w:rPr>
        <w:t xml:space="preserve"> by Will Thibeau, June 18, 2026, Wall Street Journal, Houses of Worship column.</w:t>
      </w:r>
      <w:r>
        <w:rPr>
          <w:rFonts w:ascii="Calibri" w:eastAsia="Calibri" w:hAnsi="Calibri" w:cs="Calibri"/>
          <w:color w:val="806000"/>
          <w:sz w:val="26"/>
          <w:szCs w:val="26"/>
        </w:rPr>
        <w:t xml:space="preserve"> </w:t>
      </w:r>
      <w:r>
        <w:t>The remedy for the empty pews isn’t a softer faith, but a harder one.</w:t>
      </w:r>
    </w:p>
    <w:p w14:paraId="160237FE" w14:textId="77777777" w:rsidR="005D48D0" w:rsidRDefault="00000000">
      <w:pPr>
        <w:numPr>
          <w:ilvl w:val="0"/>
          <w:numId w:val="16"/>
        </w:numPr>
        <w:rPr>
          <w:rFonts w:ascii="Calibri" w:eastAsia="Calibri" w:hAnsi="Calibri" w:cs="Calibri"/>
          <w:b/>
          <w:bCs/>
          <w:sz w:val="26"/>
          <w:szCs w:val="26"/>
        </w:rPr>
      </w:pPr>
      <w:r>
        <w:rPr>
          <w:rFonts w:ascii="Calibri" w:eastAsia="Calibri" w:hAnsi="Calibri" w:cs="Calibri"/>
          <w:sz w:val="26"/>
          <w:szCs w:val="26"/>
        </w:rPr>
        <w:t>“</w:t>
      </w:r>
      <w:hyperlink r:id="rId26">
        <w:r w:rsidR="005D48D0">
          <w:rPr>
            <w:rFonts w:ascii="Calibri" w:eastAsia="Calibri" w:hAnsi="Calibri" w:cs="Calibri"/>
            <w:color w:val="1155CC"/>
            <w:sz w:val="26"/>
            <w:szCs w:val="26"/>
            <w:highlight w:val="white"/>
            <w:u w:val="single"/>
          </w:rPr>
          <w:t>How to Help Gen Z Connect Spiritually Online and at Church</w:t>
        </w:r>
      </w:hyperlink>
      <w:r>
        <w:rPr>
          <w:rFonts w:ascii="Calibri" w:eastAsia="Calibri" w:hAnsi="Calibri" w:cs="Calibri"/>
          <w:sz w:val="26"/>
          <w:szCs w:val="26"/>
        </w:rPr>
        <w:t>” by Barna Group, July 7, 2026</w:t>
      </w:r>
    </w:p>
    <w:p w14:paraId="6E2AC378" w14:textId="77777777" w:rsidR="005D48D0" w:rsidRDefault="005D48D0">
      <w:pPr>
        <w:numPr>
          <w:ilvl w:val="0"/>
          <w:numId w:val="16"/>
        </w:numPr>
        <w:pBdr>
          <w:top w:val="nil"/>
          <w:left w:val="nil"/>
          <w:bottom w:val="nil"/>
          <w:right w:val="nil"/>
          <w:between w:val="nil"/>
        </w:pBdr>
        <w:rPr>
          <w:rFonts w:ascii="Calibri" w:eastAsia="Calibri" w:hAnsi="Calibri" w:cs="Calibri"/>
          <w:sz w:val="26"/>
          <w:szCs w:val="26"/>
        </w:rPr>
      </w:pPr>
      <w:hyperlink r:id="rId27">
        <w:r>
          <w:rPr>
            <w:rFonts w:ascii="Calibri" w:eastAsia="Calibri" w:hAnsi="Calibri" w:cs="Calibri"/>
            <w:color w:val="1155CC"/>
            <w:sz w:val="26"/>
            <w:szCs w:val="26"/>
            <w:u w:val="single"/>
          </w:rPr>
          <w:t>“Religion Belongs in American History Class”</w:t>
        </w:r>
      </w:hyperlink>
      <w:r>
        <w:rPr>
          <w:rFonts w:ascii="Calibri" w:eastAsia="Calibri" w:hAnsi="Calibri" w:cs="Calibri"/>
          <w:sz w:val="26"/>
          <w:szCs w:val="26"/>
        </w:rPr>
        <w:t xml:space="preserve"> by Todd Weiler, Wall Street Journal, Houses of Faith column, April 9, 2026</w:t>
      </w:r>
    </w:p>
    <w:p w14:paraId="7999B545" w14:textId="77777777" w:rsidR="005D48D0" w:rsidRDefault="005D48D0">
      <w:pPr>
        <w:numPr>
          <w:ilvl w:val="0"/>
          <w:numId w:val="16"/>
        </w:numPr>
        <w:pBdr>
          <w:top w:val="nil"/>
          <w:left w:val="nil"/>
          <w:bottom w:val="nil"/>
          <w:right w:val="nil"/>
          <w:between w:val="nil"/>
        </w:pBdr>
        <w:rPr>
          <w:rFonts w:ascii="Calibri" w:eastAsia="Calibri" w:hAnsi="Calibri" w:cs="Calibri"/>
          <w:sz w:val="26"/>
          <w:szCs w:val="26"/>
        </w:rPr>
      </w:pPr>
      <w:hyperlink r:id="rId28">
        <w:r>
          <w:rPr>
            <w:rFonts w:ascii="Calibri" w:eastAsia="Calibri" w:hAnsi="Calibri" w:cs="Calibri"/>
            <w:color w:val="1155CC"/>
            <w:sz w:val="26"/>
            <w:szCs w:val="26"/>
            <w:u w:val="single"/>
          </w:rPr>
          <w:t>“The Hidden Factor in Student Success: Family Structure”</w:t>
        </w:r>
      </w:hyperlink>
      <w:r>
        <w:rPr>
          <w:rFonts w:ascii="Calibri" w:eastAsia="Calibri" w:hAnsi="Calibri" w:cs="Calibri"/>
          <w:sz w:val="26"/>
          <w:szCs w:val="26"/>
        </w:rPr>
        <w:t xml:space="preserve"> by Ian Rowe and Brad Wilcox, Wall Street Journal, July 24, 2026</w:t>
      </w:r>
    </w:p>
    <w:p w14:paraId="18CC20D0" w14:textId="77777777" w:rsidR="005D48D0" w:rsidRDefault="005D48D0">
      <w:pPr>
        <w:ind w:left="360" w:hanging="360"/>
        <w:rPr>
          <w:rFonts w:ascii="Calibri" w:eastAsia="Calibri" w:hAnsi="Calibri" w:cs="Calibri"/>
          <w:b/>
          <w:bCs/>
          <w:sz w:val="26"/>
          <w:szCs w:val="26"/>
        </w:rPr>
      </w:pPr>
    </w:p>
    <w:p w14:paraId="6A139211" w14:textId="77777777" w:rsidR="005D48D0" w:rsidRDefault="00000000">
      <w:pPr>
        <w:ind w:left="360" w:hanging="360"/>
        <w:rPr>
          <w:rFonts w:ascii="Calibri" w:eastAsia="Calibri" w:hAnsi="Calibri" w:cs="Calibri"/>
          <w:b/>
          <w:bCs/>
          <w:sz w:val="26"/>
          <w:szCs w:val="26"/>
        </w:rPr>
      </w:pPr>
      <w:r>
        <w:rPr>
          <w:rFonts w:ascii="Calibri" w:eastAsia="Calibri" w:hAnsi="Calibri" w:cs="Calibri"/>
          <w:b/>
          <w:bCs/>
          <w:sz w:val="26"/>
          <w:szCs w:val="26"/>
        </w:rPr>
        <w:t>Resources:</w:t>
      </w:r>
      <w:r>
        <w:rPr>
          <w:rFonts w:ascii="Calibri" w:eastAsia="Calibri" w:hAnsi="Calibri" w:cs="Calibri"/>
          <w:sz w:val="26"/>
          <w:szCs w:val="26"/>
        </w:rPr>
        <w:t xml:space="preserve"> </w:t>
      </w:r>
      <w:hyperlink r:id="rId29">
        <w:r w:rsidR="005D48D0">
          <w:rPr>
            <w:rFonts w:ascii="Calibri" w:eastAsia="Calibri" w:hAnsi="Calibri" w:cs="Calibri"/>
            <w:color w:val="0000FF"/>
            <w:sz w:val="26"/>
            <w:szCs w:val="26"/>
            <w:u w:val="single"/>
          </w:rPr>
          <w:t>Pine Rest Church Assistance Program</w:t>
        </w:r>
      </w:hyperlink>
      <w:r>
        <w:rPr>
          <w:rFonts w:ascii="Calibri" w:eastAsia="Calibri" w:hAnsi="Calibri" w:cs="Calibri"/>
          <w:sz w:val="26"/>
          <w:szCs w:val="26"/>
        </w:rPr>
        <w:t xml:space="preserve"> (</w:t>
      </w:r>
      <w:hyperlink r:id="rId30">
        <w:r w:rsidR="005D48D0">
          <w:rPr>
            <w:rFonts w:ascii="Calibri" w:eastAsia="Calibri" w:hAnsi="Calibri" w:cs="Calibri"/>
            <w:color w:val="0000FF"/>
            <w:sz w:val="26"/>
            <w:szCs w:val="26"/>
            <w:u w:val="single"/>
          </w:rPr>
          <w:t>video</w:t>
        </w:r>
      </w:hyperlink>
      <w:r>
        <w:rPr>
          <w:rFonts w:ascii="Calibri" w:eastAsia="Calibri" w:hAnsi="Calibri" w:cs="Calibri"/>
          <w:sz w:val="26"/>
          <w:szCs w:val="26"/>
        </w:rPr>
        <w:t xml:space="preserve">) includes two free programs per year with additional paid options. </w:t>
      </w:r>
    </w:p>
    <w:p w14:paraId="0BD79376" w14:textId="77777777" w:rsidR="005D48D0" w:rsidRDefault="005D48D0">
      <w:pPr>
        <w:rPr>
          <w:rFonts w:ascii="Calibri" w:eastAsia="Calibri" w:hAnsi="Calibri" w:cs="Calibri"/>
          <w:b/>
          <w:bCs/>
          <w:sz w:val="26"/>
          <w:szCs w:val="26"/>
        </w:rPr>
      </w:pPr>
    </w:p>
    <w:p w14:paraId="6840BDF4" w14:textId="77777777" w:rsidR="005D48D0" w:rsidRDefault="00000000">
      <w:pPr>
        <w:rPr>
          <w:rFonts w:ascii="Calibri" w:eastAsia="Calibri" w:hAnsi="Calibri" w:cs="Calibri"/>
          <w:sz w:val="26"/>
          <w:szCs w:val="26"/>
        </w:rPr>
      </w:pPr>
      <w:r>
        <w:rPr>
          <w:rFonts w:ascii="Calibri" w:eastAsia="Calibri" w:hAnsi="Calibri" w:cs="Calibri"/>
          <w:b/>
          <w:bCs/>
          <w:sz w:val="26"/>
          <w:szCs w:val="26"/>
        </w:rPr>
        <w:t>Comics and memes:</w:t>
      </w:r>
      <w:r>
        <w:rPr>
          <w:rFonts w:ascii="Calibri" w:eastAsia="Calibri" w:hAnsi="Calibri" w:cs="Calibri"/>
          <w:sz w:val="26"/>
          <w:szCs w:val="26"/>
        </w:rPr>
        <w:t xml:space="preserve"> There are many examples in the </w:t>
      </w:r>
      <w:hyperlink r:id="rId31">
        <w:r w:rsidR="005D48D0">
          <w:rPr>
            <w:rFonts w:ascii="Calibri" w:eastAsia="Calibri" w:hAnsi="Calibri" w:cs="Calibri"/>
            <w:color w:val="0000FF"/>
            <w:sz w:val="26"/>
            <w:szCs w:val="26"/>
            <w:u w:val="single"/>
          </w:rPr>
          <w:t>Google album</w:t>
        </w:r>
      </w:hyperlink>
    </w:p>
    <w:p w14:paraId="16C41A4D" w14:textId="77777777" w:rsidR="005D48D0" w:rsidRDefault="005D48D0">
      <w:pPr>
        <w:rPr>
          <w:rFonts w:ascii="Calibri" w:eastAsia="Calibri" w:hAnsi="Calibri" w:cs="Calibri"/>
          <w:b/>
          <w:bCs/>
          <w:sz w:val="26"/>
          <w:szCs w:val="26"/>
        </w:rPr>
      </w:pPr>
    </w:p>
    <w:p w14:paraId="7C31BB95" w14:textId="77777777" w:rsidR="005D48D0" w:rsidRDefault="00000000">
      <w:pPr>
        <w:rPr>
          <w:rFonts w:ascii="Calibri" w:eastAsia="Calibri" w:hAnsi="Calibri" w:cs="Calibri"/>
          <w:sz w:val="26"/>
          <w:szCs w:val="26"/>
        </w:rPr>
      </w:pPr>
      <w:r>
        <w:rPr>
          <w:rFonts w:ascii="Calibri" w:eastAsia="Calibri" w:hAnsi="Calibri" w:cs="Calibri"/>
          <w:b/>
          <w:bCs/>
          <w:sz w:val="26"/>
          <w:szCs w:val="26"/>
        </w:rPr>
        <w:t>Television shows and movies:</w:t>
      </w:r>
      <w:r>
        <w:rPr>
          <w:rFonts w:ascii="Calibri" w:eastAsia="Calibri" w:hAnsi="Calibri" w:cs="Calibri"/>
          <w:sz w:val="26"/>
          <w:szCs w:val="26"/>
        </w:rPr>
        <w:t xml:space="preserve"> See the </w:t>
      </w:r>
      <w:hyperlink r:id="rId32">
        <w:r w:rsidR="005D48D0">
          <w:rPr>
            <w:rFonts w:ascii="Calibri" w:eastAsia="Calibri" w:hAnsi="Calibri" w:cs="Calibri"/>
            <w:color w:val="1155CC"/>
            <w:sz w:val="26"/>
            <w:szCs w:val="26"/>
            <w:u w:val="single"/>
          </w:rPr>
          <w:t>“Faith in Film” handout</w:t>
        </w:r>
      </w:hyperlink>
    </w:p>
    <w:p w14:paraId="1AF64B80" w14:textId="77777777" w:rsidR="005D48D0" w:rsidRDefault="005D48D0">
      <w:pPr>
        <w:rPr>
          <w:rFonts w:ascii="Calibri" w:eastAsia="Calibri" w:hAnsi="Calibri" w:cs="Calibri"/>
          <w:b/>
          <w:bCs/>
          <w:color w:val="806000"/>
          <w:sz w:val="26"/>
          <w:szCs w:val="26"/>
        </w:rPr>
      </w:pPr>
    </w:p>
    <w:p w14:paraId="75BB3774" w14:textId="77777777" w:rsidR="005D48D0" w:rsidRDefault="00000000">
      <w:pPr>
        <w:rPr>
          <w:rFonts w:ascii="Calibri" w:eastAsia="Calibri" w:hAnsi="Calibri" w:cs="Calibri"/>
          <w:b/>
          <w:bCs/>
          <w:color w:val="806000"/>
          <w:sz w:val="26"/>
          <w:szCs w:val="26"/>
        </w:rPr>
      </w:pPr>
      <w:r>
        <w:rPr>
          <w:rFonts w:ascii="Calibri" w:eastAsia="Calibri" w:hAnsi="Calibri" w:cs="Calibri"/>
          <w:b/>
          <w:bCs/>
          <w:color w:val="806000"/>
          <w:sz w:val="26"/>
          <w:szCs w:val="26"/>
        </w:rPr>
        <w:t>Stray stuff:</w:t>
      </w:r>
    </w:p>
    <w:p w14:paraId="2A4B41B2" w14:textId="77777777" w:rsidR="005D48D0" w:rsidRDefault="005D48D0">
      <w:pPr>
        <w:numPr>
          <w:ilvl w:val="0"/>
          <w:numId w:val="12"/>
        </w:numPr>
        <w:pBdr>
          <w:top w:val="nil"/>
          <w:left w:val="nil"/>
          <w:bottom w:val="nil"/>
          <w:right w:val="nil"/>
          <w:between w:val="nil"/>
        </w:pBdr>
        <w:rPr>
          <w:color w:val="000000"/>
        </w:rPr>
      </w:pPr>
      <w:hyperlink r:id="rId33">
        <w:r>
          <w:rPr>
            <w:rFonts w:ascii="Calibri" w:eastAsia="Calibri" w:hAnsi="Calibri" w:cs="Calibri"/>
            <w:color w:val="806000"/>
            <w:sz w:val="26"/>
            <w:szCs w:val="26"/>
            <w:u w:val="single"/>
          </w:rPr>
          <w:t>Neighboring Movement</w:t>
        </w:r>
      </w:hyperlink>
    </w:p>
    <w:p w14:paraId="24241A5D" w14:textId="77777777" w:rsidR="005D48D0" w:rsidRDefault="005D48D0">
      <w:pPr>
        <w:rPr>
          <w:rFonts w:ascii="Calibri" w:eastAsia="Calibri" w:hAnsi="Calibri" w:cs="Calibri"/>
          <w:b/>
          <w:bCs/>
          <w:sz w:val="18"/>
          <w:szCs w:val="18"/>
        </w:rPr>
      </w:pPr>
    </w:p>
    <w:p w14:paraId="18142D51" w14:textId="77777777" w:rsidR="005D48D0" w:rsidRDefault="00000000">
      <w:pPr>
        <w:spacing w:after="60"/>
        <w:rPr>
          <w:rFonts w:ascii="Calibri" w:eastAsia="Calibri" w:hAnsi="Calibri" w:cs="Calibri"/>
          <w:sz w:val="26"/>
          <w:szCs w:val="26"/>
        </w:rPr>
      </w:pPr>
      <w:r>
        <w:rPr>
          <w:rFonts w:ascii="Calibri" w:eastAsia="Calibri" w:hAnsi="Calibri" w:cs="Calibri"/>
          <w:b/>
          <w:bCs/>
          <w:sz w:val="26"/>
          <w:szCs w:val="26"/>
        </w:rPr>
        <w:t>Books:</w:t>
      </w:r>
      <w:r>
        <w:rPr>
          <w:rFonts w:ascii="Calibri" w:eastAsia="Calibri" w:hAnsi="Calibri" w:cs="Calibri"/>
          <w:sz w:val="26"/>
          <w:szCs w:val="26"/>
        </w:rPr>
        <w:t xml:space="preserve"> People have been reading these books. Is there interest in a church book group?</w:t>
      </w:r>
    </w:p>
    <w:p w14:paraId="591B337F" w14:textId="77777777" w:rsidR="005D48D0" w:rsidRDefault="005D48D0">
      <w:pPr>
        <w:numPr>
          <w:ilvl w:val="0"/>
          <w:numId w:val="15"/>
        </w:numPr>
        <w:pBdr>
          <w:top w:val="nil"/>
          <w:left w:val="nil"/>
          <w:bottom w:val="nil"/>
          <w:right w:val="nil"/>
          <w:between w:val="nil"/>
        </w:pBdr>
        <w:spacing w:after="60"/>
        <w:rPr>
          <w:rFonts w:ascii="Calibri" w:eastAsia="Calibri" w:hAnsi="Calibri" w:cs="Calibri"/>
          <w:color w:val="000000"/>
          <w:sz w:val="26"/>
          <w:szCs w:val="26"/>
        </w:rPr>
      </w:pPr>
      <w:hyperlink r:id="rId34">
        <w:r>
          <w:rPr>
            <w:rFonts w:ascii="Calibri" w:eastAsia="Calibri" w:hAnsi="Calibri" w:cs="Calibri"/>
            <w:color w:val="0000FF"/>
            <w:sz w:val="26"/>
            <w:szCs w:val="26"/>
            <w:u w:val="single"/>
          </w:rPr>
          <w:t xml:space="preserve">Theo of Golden </w:t>
        </w:r>
      </w:hyperlink>
      <w:r>
        <w:rPr>
          <w:rFonts w:ascii="Calibri" w:eastAsia="Calibri" w:hAnsi="Calibri" w:cs="Calibri"/>
          <w:color w:val="000000"/>
          <w:sz w:val="26"/>
          <w:szCs w:val="26"/>
        </w:rPr>
        <w:t xml:space="preserve">by Allen Levi. A story of giving and receiving, of seeing and being seen, </w:t>
      </w:r>
      <w:r>
        <w:rPr>
          <w:rFonts w:ascii="Calibri" w:eastAsia="Calibri" w:hAnsi="Calibri" w:cs="Calibri"/>
          <w:i/>
          <w:iCs/>
          <w:color w:val="000000"/>
          <w:sz w:val="26"/>
          <w:szCs w:val="26"/>
        </w:rPr>
        <w:t>Theo of Golden</w:t>
      </w:r>
      <w:r>
        <w:rPr>
          <w:rFonts w:ascii="Calibri" w:eastAsia="Calibri" w:hAnsi="Calibri" w:cs="Calibri"/>
          <w:color w:val="000000"/>
          <w:sz w:val="26"/>
          <w:szCs w:val="26"/>
        </w:rPr>
        <w:t xml:space="preserve"> is an unforgettable novel about the power of generosity, the importance of connection, and the quiet miracles that happen when we choose kindness and wonder.</w:t>
      </w:r>
    </w:p>
    <w:p w14:paraId="03937C63" w14:textId="77777777" w:rsidR="005D48D0" w:rsidRDefault="005D48D0">
      <w:pPr>
        <w:numPr>
          <w:ilvl w:val="0"/>
          <w:numId w:val="15"/>
        </w:numPr>
        <w:rPr>
          <w:rFonts w:ascii="Calibri" w:eastAsia="Calibri" w:hAnsi="Calibri" w:cs="Calibri"/>
          <w:sz w:val="26"/>
          <w:szCs w:val="26"/>
        </w:rPr>
      </w:pPr>
      <w:hyperlink r:id="rId35">
        <w:r>
          <w:rPr>
            <w:rFonts w:ascii="Calibri" w:eastAsia="Calibri" w:hAnsi="Calibri" w:cs="Calibri"/>
            <w:color w:val="1155CC"/>
            <w:sz w:val="26"/>
            <w:szCs w:val="26"/>
            <w:u w:val="single"/>
          </w:rPr>
          <w:t>The Unbearable Wholeness of Being</w:t>
        </w:r>
      </w:hyperlink>
      <w:r>
        <w:rPr>
          <w:rFonts w:ascii="Calibri" w:eastAsia="Calibri" w:hAnsi="Calibri" w:cs="Calibri"/>
          <w:sz w:val="26"/>
          <w:szCs w:val="26"/>
        </w:rPr>
        <w:t xml:space="preserve"> by Ilia Delio</w:t>
      </w:r>
    </w:p>
    <w:p w14:paraId="4C178EFF" w14:textId="77777777" w:rsidR="005D48D0" w:rsidRDefault="005D48D0">
      <w:pPr>
        <w:numPr>
          <w:ilvl w:val="0"/>
          <w:numId w:val="15"/>
        </w:numPr>
        <w:rPr>
          <w:rFonts w:ascii="Calibri" w:eastAsia="Calibri" w:hAnsi="Calibri" w:cs="Calibri"/>
          <w:sz w:val="26"/>
          <w:szCs w:val="26"/>
        </w:rPr>
      </w:pPr>
      <w:hyperlink r:id="rId36">
        <w:r>
          <w:rPr>
            <w:rFonts w:ascii="Calibri" w:eastAsia="Calibri" w:hAnsi="Calibri" w:cs="Calibri"/>
            <w:color w:val="1155CC"/>
            <w:sz w:val="26"/>
            <w:szCs w:val="26"/>
            <w:u w:val="single"/>
          </w:rPr>
          <w:t>The Experience of God</w:t>
        </w:r>
      </w:hyperlink>
      <w:r>
        <w:rPr>
          <w:rFonts w:ascii="Calibri" w:eastAsia="Calibri" w:hAnsi="Calibri" w:cs="Calibri"/>
          <w:sz w:val="26"/>
          <w:szCs w:val="26"/>
        </w:rPr>
        <w:t xml:space="preserve"> by David Bentley Hart</w:t>
      </w:r>
    </w:p>
    <w:p w14:paraId="3ED5ACD8" w14:textId="77777777" w:rsidR="005D48D0" w:rsidRDefault="005D48D0">
      <w:pPr>
        <w:numPr>
          <w:ilvl w:val="0"/>
          <w:numId w:val="15"/>
        </w:numPr>
        <w:rPr>
          <w:rFonts w:ascii="Calibri" w:eastAsia="Calibri" w:hAnsi="Calibri" w:cs="Calibri"/>
          <w:sz w:val="26"/>
          <w:szCs w:val="26"/>
        </w:rPr>
      </w:pPr>
      <w:hyperlink r:id="rId37">
        <w:r>
          <w:rPr>
            <w:rFonts w:ascii="Calibri" w:eastAsia="Calibri" w:hAnsi="Calibri" w:cs="Calibri"/>
            <w:color w:val="1155CC"/>
            <w:sz w:val="26"/>
            <w:szCs w:val="26"/>
            <w:u w:val="single"/>
          </w:rPr>
          <w:t>All Things are Full of Gods</w:t>
        </w:r>
      </w:hyperlink>
      <w:r>
        <w:rPr>
          <w:rFonts w:ascii="Calibri" w:eastAsia="Calibri" w:hAnsi="Calibri" w:cs="Calibri"/>
          <w:sz w:val="26"/>
          <w:szCs w:val="26"/>
        </w:rPr>
        <w:t xml:space="preserve"> by David Bentley Hart</w:t>
      </w:r>
    </w:p>
    <w:p w14:paraId="2654BD00" w14:textId="77777777" w:rsidR="005D48D0" w:rsidRDefault="005D48D0">
      <w:pPr>
        <w:numPr>
          <w:ilvl w:val="0"/>
          <w:numId w:val="15"/>
        </w:numPr>
        <w:rPr>
          <w:rFonts w:ascii="Calibri" w:eastAsia="Calibri" w:hAnsi="Calibri" w:cs="Calibri"/>
          <w:sz w:val="26"/>
          <w:szCs w:val="26"/>
        </w:rPr>
      </w:pPr>
      <w:hyperlink r:id="rId38">
        <w:r>
          <w:rPr>
            <w:rFonts w:ascii="Calibri" w:eastAsia="Calibri" w:hAnsi="Calibri" w:cs="Calibri"/>
            <w:color w:val="1155CC"/>
            <w:sz w:val="26"/>
            <w:szCs w:val="26"/>
            <w:u w:val="single"/>
          </w:rPr>
          <w:t>Truth and Beauty</w:t>
        </w:r>
      </w:hyperlink>
      <w:r>
        <w:rPr>
          <w:rFonts w:ascii="Calibri" w:eastAsia="Calibri" w:hAnsi="Calibri" w:cs="Calibri"/>
          <w:sz w:val="26"/>
          <w:szCs w:val="26"/>
        </w:rPr>
        <w:t xml:space="preserve"> by Ann Patchett</w:t>
      </w:r>
    </w:p>
    <w:p w14:paraId="1BE37D5F" w14:textId="77777777" w:rsidR="005D48D0" w:rsidRDefault="005D48D0">
      <w:pPr>
        <w:numPr>
          <w:ilvl w:val="0"/>
          <w:numId w:val="15"/>
        </w:numPr>
        <w:rPr>
          <w:rFonts w:ascii="Calibri" w:eastAsia="Calibri" w:hAnsi="Calibri" w:cs="Calibri"/>
          <w:sz w:val="26"/>
          <w:szCs w:val="26"/>
        </w:rPr>
      </w:pPr>
      <w:hyperlink r:id="rId39">
        <w:r>
          <w:rPr>
            <w:rFonts w:ascii="Calibri" w:eastAsia="Calibri" w:hAnsi="Calibri" w:cs="Calibri"/>
            <w:color w:val="1155CC"/>
            <w:sz w:val="26"/>
            <w:szCs w:val="26"/>
            <w:u w:val="single"/>
          </w:rPr>
          <w:t>Judge Stone</w:t>
        </w:r>
      </w:hyperlink>
      <w:r>
        <w:rPr>
          <w:rFonts w:ascii="Calibri" w:eastAsia="Calibri" w:hAnsi="Calibri" w:cs="Calibri"/>
          <w:sz w:val="26"/>
          <w:szCs w:val="26"/>
        </w:rPr>
        <w:t xml:space="preserve"> by Viola Davis and James Patterson</w:t>
      </w:r>
    </w:p>
    <w:p w14:paraId="014D6D39" w14:textId="77777777" w:rsidR="005D48D0" w:rsidRDefault="005D48D0">
      <w:pPr>
        <w:numPr>
          <w:ilvl w:val="0"/>
          <w:numId w:val="15"/>
        </w:numPr>
        <w:rPr>
          <w:rFonts w:ascii="Calibri" w:eastAsia="Calibri" w:hAnsi="Calibri" w:cs="Calibri"/>
          <w:sz w:val="26"/>
          <w:szCs w:val="26"/>
        </w:rPr>
      </w:pPr>
      <w:hyperlink r:id="rId40">
        <w:r>
          <w:rPr>
            <w:rFonts w:ascii="Calibri" w:eastAsia="Calibri" w:hAnsi="Calibri" w:cs="Calibri"/>
            <w:color w:val="1155CC"/>
            <w:sz w:val="26"/>
            <w:szCs w:val="26"/>
            <w:u w:val="single"/>
          </w:rPr>
          <w:t xml:space="preserve">Kin </w:t>
        </w:r>
      </w:hyperlink>
      <w:r>
        <w:rPr>
          <w:rFonts w:ascii="Calibri" w:eastAsia="Calibri" w:hAnsi="Calibri" w:cs="Calibri"/>
          <w:sz w:val="26"/>
          <w:szCs w:val="26"/>
        </w:rPr>
        <w:t>by Tayari Jones</w:t>
      </w:r>
    </w:p>
    <w:p w14:paraId="1263D0AB" w14:textId="77777777" w:rsidR="005D48D0" w:rsidRDefault="005D48D0">
      <w:pPr>
        <w:numPr>
          <w:ilvl w:val="0"/>
          <w:numId w:val="15"/>
        </w:numPr>
        <w:rPr>
          <w:rFonts w:ascii="Calibri" w:eastAsia="Calibri" w:hAnsi="Calibri" w:cs="Calibri"/>
          <w:sz w:val="26"/>
          <w:szCs w:val="26"/>
        </w:rPr>
      </w:pPr>
      <w:hyperlink r:id="rId41">
        <w:r>
          <w:rPr>
            <w:rFonts w:ascii="Calibri" w:eastAsia="Calibri" w:hAnsi="Calibri" w:cs="Calibri"/>
            <w:color w:val="1155CC"/>
            <w:sz w:val="26"/>
            <w:szCs w:val="26"/>
            <w:u w:val="single"/>
          </w:rPr>
          <w:t>Keeper of Lost Children</w:t>
        </w:r>
      </w:hyperlink>
      <w:r>
        <w:rPr>
          <w:rFonts w:ascii="Calibri" w:eastAsia="Calibri" w:hAnsi="Calibri" w:cs="Calibri"/>
          <w:sz w:val="26"/>
          <w:szCs w:val="26"/>
        </w:rPr>
        <w:t xml:space="preserve"> by </w:t>
      </w:r>
      <w:proofErr w:type="spellStart"/>
      <w:r>
        <w:rPr>
          <w:rFonts w:ascii="Calibri" w:eastAsia="Calibri" w:hAnsi="Calibri" w:cs="Calibri"/>
          <w:sz w:val="26"/>
          <w:szCs w:val="26"/>
        </w:rPr>
        <w:t>Sadeqa</w:t>
      </w:r>
      <w:proofErr w:type="spellEnd"/>
      <w:r>
        <w:rPr>
          <w:rFonts w:ascii="Calibri" w:eastAsia="Calibri" w:hAnsi="Calibri" w:cs="Calibri"/>
          <w:sz w:val="26"/>
          <w:szCs w:val="26"/>
        </w:rPr>
        <w:t xml:space="preserve"> Johnson</w:t>
      </w:r>
    </w:p>
    <w:p w14:paraId="1A48E300" w14:textId="77777777" w:rsidR="005D48D0" w:rsidRDefault="005D48D0">
      <w:pPr>
        <w:numPr>
          <w:ilvl w:val="0"/>
          <w:numId w:val="15"/>
        </w:numPr>
        <w:rPr>
          <w:rFonts w:ascii="Calibri" w:eastAsia="Calibri" w:hAnsi="Calibri" w:cs="Calibri"/>
          <w:sz w:val="26"/>
          <w:szCs w:val="26"/>
        </w:rPr>
      </w:pPr>
      <w:hyperlink r:id="rId42">
        <w:r>
          <w:rPr>
            <w:rFonts w:ascii="Calibri" w:eastAsia="Calibri" w:hAnsi="Calibri" w:cs="Calibri"/>
            <w:color w:val="1155CC"/>
            <w:sz w:val="26"/>
            <w:szCs w:val="26"/>
            <w:u w:val="single"/>
          </w:rPr>
          <w:t>The Listener</w:t>
        </w:r>
      </w:hyperlink>
      <w:r>
        <w:rPr>
          <w:rFonts w:ascii="Calibri" w:eastAsia="Calibri" w:hAnsi="Calibri" w:cs="Calibri"/>
          <w:sz w:val="26"/>
          <w:szCs w:val="26"/>
        </w:rPr>
        <w:t xml:space="preserve"> by Terri Blackstock</w:t>
      </w:r>
    </w:p>
    <w:p w14:paraId="793942C9" w14:textId="77777777" w:rsidR="005D48D0" w:rsidRDefault="005D48D0">
      <w:pPr>
        <w:numPr>
          <w:ilvl w:val="0"/>
          <w:numId w:val="15"/>
        </w:numPr>
        <w:rPr>
          <w:rFonts w:ascii="Calibri" w:eastAsia="Calibri" w:hAnsi="Calibri" w:cs="Calibri"/>
          <w:sz w:val="26"/>
          <w:szCs w:val="26"/>
        </w:rPr>
      </w:pPr>
      <w:hyperlink r:id="rId43">
        <w:r>
          <w:rPr>
            <w:rFonts w:ascii="Calibri" w:eastAsia="Calibri" w:hAnsi="Calibri" w:cs="Calibri"/>
            <w:color w:val="1155CC"/>
            <w:sz w:val="26"/>
            <w:szCs w:val="26"/>
            <w:u w:val="single"/>
          </w:rPr>
          <w:t>Fields of Blood</w:t>
        </w:r>
      </w:hyperlink>
      <w:r>
        <w:rPr>
          <w:rFonts w:ascii="Calibri" w:eastAsia="Calibri" w:hAnsi="Calibri" w:cs="Calibri"/>
          <w:sz w:val="26"/>
          <w:szCs w:val="26"/>
        </w:rPr>
        <w:t xml:space="preserve"> by Karen Armstrong</w:t>
      </w:r>
    </w:p>
    <w:p w14:paraId="24C42207" w14:textId="77777777" w:rsidR="005D48D0" w:rsidRDefault="005D48D0">
      <w:pPr>
        <w:numPr>
          <w:ilvl w:val="0"/>
          <w:numId w:val="15"/>
        </w:numPr>
        <w:rPr>
          <w:rFonts w:ascii="Calibri" w:eastAsia="Calibri" w:hAnsi="Calibri" w:cs="Calibri"/>
          <w:sz w:val="26"/>
          <w:szCs w:val="26"/>
        </w:rPr>
      </w:pPr>
      <w:hyperlink r:id="rId44">
        <w:r>
          <w:rPr>
            <w:rFonts w:ascii="Calibri" w:eastAsia="Calibri" w:hAnsi="Calibri" w:cs="Calibri"/>
            <w:color w:val="1155CC"/>
            <w:sz w:val="26"/>
            <w:szCs w:val="26"/>
            <w:u w:val="single"/>
          </w:rPr>
          <w:t>Psalm for the Wild-Built</w:t>
        </w:r>
      </w:hyperlink>
      <w:r>
        <w:rPr>
          <w:rFonts w:ascii="Calibri" w:eastAsia="Calibri" w:hAnsi="Calibri" w:cs="Calibri"/>
          <w:sz w:val="26"/>
          <w:szCs w:val="26"/>
        </w:rPr>
        <w:t xml:space="preserve"> by Becky Chambers</w:t>
      </w:r>
    </w:p>
    <w:p w14:paraId="135A3226" w14:textId="77777777" w:rsidR="005D48D0" w:rsidRDefault="005D48D0">
      <w:pPr>
        <w:numPr>
          <w:ilvl w:val="0"/>
          <w:numId w:val="15"/>
        </w:numPr>
        <w:rPr>
          <w:rFonts w:ascii="Calibri" w:eastAsia="Calibri" w:hAnsi="Calibri" w:cs="Calibri"/>
          <w:sz w:val="26"/>
          <w:szCs w:val="26"/>
        </w:rPr>
      </w:pPr>
      <w:hyperlink r:id="rId45">
        <w:r>
          <w:rPr>
            <w:rFonts w:ascii="Calibri" w:eastAsia="Calibri" w:hAnsi="Calibri" w:cs="Calibri"/>
            <w:color w:val="1155CC"/>
            <w:sz w:val="26"/>
            <w:szCs w:val="26"/>
            <w:u w:val="single"/>
          </w:rPr>
          <w:t>An Engineer's Guide to Roller Coaster Design</w:t>
        </w:r>
      </w:hyperlink>
      <w:r>
        <w:rPr>
          <w:rFonts w:ascii="Calibri" w:eastAsia="Calibri" w:hAnsi="Calibri" w:cs="Calibri"/>
          <w:sz w:val="26"/>
          <w:szCs w:val="26"/>
        </w:rPr>
        <w:t xml:space="preserve"> by Nick Weisenberger</w:t>
      </w:r>
    </w:p>
    <w:p w14:paraId="064299D9" w14:textId="77777777" w:rsidR="005D48D0" w:rsidRDefault="005D48D0">
      <w:pPr>
        <w:numPr>
          <w:ilvl w:val="0"/>
          <w:numId w:val="15"/>
        </w:numPr>
        <w:pBdr>
          <w:top w:val="nil"/>
          <w:left w:val="nil"/>
          <w:bottom w:val="nil"/>
          <w:right w:val="nil"/>
          <w:between w:val="nil"/>
        </w:pBdr>
        <w:spacing w:after="60"/>
        <w:rPr>
          <w:rFonts w:ascii="Calibri" w:eastAsia="Calibri" w:hAnsi="Calibri" w:cs="Calibri"/>
          <w:color w:val="806000"/>
          <w:sz w:val="26"/>
          <w:szCs w:val="26"/>
        </w:rPr>
      </w:pPr>
      <w:hyperlink r:id="rId46">
        <w:r>
          <w:rPr>
            <w:rFonts w:ascii="Calibri" w:eastAsia="Calibri" w:hAnsi="Calibri" w:cs="Calibri"/>
            <w:color w:val="0000FF"/>
            <w:sz w:val="26"/>
            <w:szCs w:val="26"/>
            <w:u w:val="single"/>
          </w:rPr>
          <w:t xml:space="preserve">Man’s Search for Meaning </w:t>
        </w:r>
      </w:hyperlink>
      <w:r>
        <w:rPr>
          <w:rFonts w:ascii="Calibri" w:eastAsia="Calibri" w:hAnsi="Calibri" w:cs="Calibri"/>
          <w:color w:val="000000"/>
          <w:sz w:val="26"/>
          <w:szCs w:val="26"/>
        </w:rPr>
        <w:t>by Viktor Frankl. Viktor Frankl recounts his time in Auschwitz</w:t>
      </w:r>
      <w:r>
        <w:rPr>
          <w:rFonts w:ascii="Calibri" w:eastAsia="Calibri" w:hAnsi="Calibri" w:cs="Calibri"/>
          <w:i/>
          <w:iCs/>
          <w:color w:val="000000"/>
          <w:sz w:val="26"/>
          <w:szCs w:val="26"/>
        </w:rPr>
        <w:t xml:space="preserve"> </w:t>
      </w:r>
      <w:r>
        <w:rPr>
          <w:rFonts w:ascii="Calibri" w:eastAsia="Calibri" w:hAnsi="Calibri" w:cs="Calibri"/>
          <w:color w:val="000000"/>
          <w:sz w:val="26"/>
          <w:szCs w:val="26"/>
        </w:rPr>
        <w:t>and shares his insight that we can choose our attitude in any circumstance to find meaning.</w:t>
      </w:r>
    </w:p>
    <w:p w14:paraId="4414DC98" w14:textId="77777777" w:rsidR="005D48D0" w:rsidRDefault="005D48D0">
      <w:pPr>
        <w:numPr>
          <w:ilvl w:val="0"/>
          <w:numId w:val="15"/>
        </w:numPr>
        <w:pBdr>
          <w:top w:val="nil"/>
          <w:left w:val="nil"/>
          <w:bottom w:val="nil"/>
          <w:right w:val="nil"/>
          <w:between w:val="nil"/>
        </w:pBdr>
        <w:spacing w:after="60"/>
        <w:rPr>
          <w:rFonts w:ascii="Calibri" w:eastAsia="Calibri" w:hAnsi="Calibri" w:cs="Calibri"/>
          <w:sz w:val="26"/>
          <w:szCs w:val="26"/>
        </w:rPr>
      </w:pPr>
      <w:hyperlink r:id="rId47">
        <w:r>
          <w:rPr>
            <w:rFonts w:ascii="Calibri" w:eastAsia="Calibri" w:hAnsi="Calibri" w:cs="Calibri"/>
            <w:color w:val="1155CC"/>
            <w:sz w:val="26"/>
            <w:szCs w:val="26"/>
            <w:u w:val="single"/>
          </w:rPr>
          <w:t>Wesleyan Vile-</w:t>
        </w:r>
        <w:proofErr w:type="spellStart"/>
        <w:r>
          <w:rPr>
            <w:rFonts w:ascii="Calibri" w:eastAsia="Calibri" w:hAnsi="Calibri" w:cs="Calibri"/>
            <w:color w:val="1155CC"/>
            <w:sz w:val="26"/>
            <w:szCs w:val="26"/>
            <w:u w:val="single"/>
          </w:rPr>
          <w:t>tality</w:t>
        </w:r>
        <w:proofErr w:type="spellEnd"/>
      </w:hyperlink>
      <w:r>
        <w:rPr>
          <w:rFonts w:ascii="Calibri" w:eastAsia="Calibri" w:hAnsi="Calibri" w:cs="Calibri"/>
          <w:sz w:val="26"/>
          <w:szCs w:val="26"/>
        </w:rPr>
        <w:t xml:space="preserve"> by Dr. Ashley Boggan (I haven’t read this but she spoke at Annual Conference - Annette)</w:t>
      </w:r>
    </w:p>
    <w:p w14:paraId="6F5F86FC" w14:textId="77777777" w:rsidR="005D48D0" w:rsidRDefault="005D48D0">
      <w:pPr>
        <w:numPr>
          <w:ilvl w:val="0"/>
          <w:numId w:val="15"/>
        </w:numPr>
        <w:pBdr>
          <w:top w:val="nil"/>
          <w:left w:val="nil"/>
          <w:bottom w:val="nil"/>
          <w:right w:val="nil"/>
          <w:between w:val="nil"/>
        </w:pBdr>
        <w:rPr>
          <w:rFonts w:ascii="Calibri" w:eastAsia="Calibri" w:hAnsi="Calibri" w:cs="Calibri"/>
          <w:sz w:val="26"/>
          <w:szCs w:val="26"/>
        </w:rPr>
      </w:pPr>
      <w:hyperlink r:id="rId48">
        <w:r>
          <w:rPr>
            <w:rFonts w:ascii="Calibri" w:eastAsia="Calibri" w:hAnsi="Calibri" w:cs="Calibri"/>
            <w:color w:val="1155CC"/>
            <w:sz w:val="26"/>
            <w:szCs w:val="26"/>
            <w:u w:val="single"/>
          </w:rPr>
          <w:t>The Supernatural: What the Bible Says about the Unseen World and Why It Matters</w:t>
        </w:r>
      </w:hyperlink>
      <w:r>
        <w:rPr>
          <w:rFonts w:ascii="Calibri" w:eastAsia="Calibri" w:hAnsi="Calibri" w:cs="Calibri"/>
          <w:color w:val="1155CC"/>
          <w:sz w:val="26"/>
          <w:szCs w:val="26"/>
          <w:u w:val="single"/>
        </w:rPr>
        <w:t xml:space="preserve"> </w:t>
      </w:r>
      <w:r>
        <w:rPr>
          <w:rFonts w:ascii="Calibri" w:eastAsia="Calibri" w:hAnsi="Calibri" w:cs="Calibri"/>
          <w:sz w:val="26"/>
          <w:szCs w:val="26"/>
        </w:rPr>
        <w:t xml:space="preserve">by Michael Heiser </w:t>
      </w:r>
    </w:p>
    <w:p w14:paraId="3ECA7499" w14:textId="77777777" w:rsidR="005D48D0" w:rsidRDefault="005D48D0">
      <w:pPr>
        <w:rPr>
          <w:rFonts w:ascii="Calibri" w:eastAsia="Calibri" w:hAnsi="Calibri" w:cs="Calibri"/>
          <w:color w:val="000000"/>
          <w:sz w:val="26"/>
          <w:szCs w:val="26"/>
        </w:rPr>
      </w:pPr>
    </w:p>
    <w:p w14:paraId="77E7DF94" w14:textId="77777777" w:rsidR="005D48D0" w:rsidRDefault="00000000">
      <w:pPr>
        <w:spacing w:after="60"/>
        <w:rPr>
          <w:rFonts w:ascii="Calibri" w:eastAsia="Calibri" w:hAnsi="Calibri" w:cs="Calibri"/>
          <w:b/>
          <w:bCs/>
          <w:color w:val="000000"/>
          <w:sz w:val="26"/>
          <w:szCs w:val="26"/>
        </w:rPr>
      </w:pPr>
      <w:r>
        <w:rPr>
          <w:rFonts w:ascii="Calibri" w:eastAsia="Calibri" w:hAnsi="Calibri" w:cs="Calibri"/>
          <w:b/>
          <w:bCs/>
          <w:color w:val="000000"/>
          <w:sz w:val="26"/>
          <w:szCs w:val="26"/>
        </w:rPr>
        <w:t>Authors:</w:t>
      </w:r>
    </w:p>
    <w:p w14:paraId="15793458" w14:textId="77777777" w:rsidR="005D48D0" w:rsidRDefault="00000000">
      <w:pPr>
        <w:numPr>
          <w:ilvl w:val="0"/>
          <w:numId w:val="15"/>
        </w:numPr>
        <w:pBdr>
          <w:top w:val="nil"/>
          <w:left w:val="nil"/>
          <w:bottom w:val="nil"/>
          <w:right w:val="nil"/>
          <w:between w:val="nil"/>
        </w:pBdr>
        <w:spacing w:after="60"/>
        <w:rPr>
          <w:rFonts w:ascii="Calibri" w:eastAsia="Calibri" w:hAnsi="Calibri" w:cs="Calibri"/>
          <w:color w:val="806000"/>
          <w:sz w:val="26"/>
          <w:szCs w:val="26"/>
        </w:rPr>
      </w:pPr>
      <w:r>
        <w:rPr>
          <w:rFonts w:ascii="Calibri" w:eastAsia="Calibri" w:hAnsi="Calibri" w:cs="Calibri"/>
          <w:color w:val="000000"/>
          <w:sz w:val="26"/>
          <w:szCs w:val="26"/>
        </w:rPr>
        <w:t>Kate Bowler</w:t>
      </w:r>
    </w:p>
    <w:p w14:paraId="65D9C5F2" w14:textId="77777777" w:rsidR="005D48D0" w:rsidRDefault="00000000">
      <w:pPr>
        <w:numPr>
          <w:ilvl w:val="0"/>
          <w:numId w:val="15"/>
        </w:numPr>
        <w:pBdr>
          <w:top w:val="nil"/>
          <w:left w:val="nil"/>
          <w:bottom w:val="nil"/>
          <w:right w:val="nil"/>
          <w:between w:val="nil"/>
        </w:pBdr>
        <w:spacing w:after="60"/>
        <w:rPr>
          <w:rFonts w:ascii="Calibri" w:eastAsia="Calibri" w:hAnsi="Calibri" w:cs="Calibri"/>
          <w:color w:val="806000"/>
          <w:sz w:val="26"/>
          <w:szCs w:val="26"/>
        </w:rPr>
      </w:pPr>
      <w:r>
        <w:rPr>
          <w:rFonts w:ascii="Calibri" w:eastAsia="Calibri" w:hAnsi="Calibri" w:cs="Calibri"/>
          <w:color w:val="000000"/>
          <w:sz w:val="26"/>
          <w:szCs w:val="26"/>
        </w:rPr>
        <w:t>Ann Lamott</w:t>
      </w:r>
    </w:p>
    <w:p w14:paraId="6E8BB4AB" w14:textId="77777777" w:rsidR="005D48D0" w:rsidRDefault="00000000">
      <w:pPr>
        <w:numPr>
          <w:ilvl w:val="0"/>
          <w:numId w:val="15"/>
        </w:numPr>
        <w:pBdr>
          <w:top w:val="nil"/>
          <w:left w:val="nil"/>
          <w:bottom w:val="nil"/>
          <w:right w:val="nil"/>
          <w:between w:val="nil"/>
        </w:pBdr>
        <w:spacing w:after="60"/>
        <w:rPr>
          <w:rFonts w:ascii="Calibri" w:eastAsia="Calibri" w:hAnsi="Calibri" w:cs="Calibri"/>
          <w:color w:val="806000"/>
          <w:sz w:val="26"/>
          <w:szCs w:val="26"/>
        </w:rPr>
      </w:pPr>
      <w:r>
        <w:rPr>
          <w:rFonts w:ascii="Calibri" w:eastAsia="Calibri" w:hAnsi="Calibri" w:cs="Calibri"/>
          <w:color w:val="806000"/>
          <w:sz w:val="26"/>
          <w:szCs w:val="26"/>
        </w:rPr>
        <w:t>Adam Hamilton</w:t>
      </w:r>
    </w:p>
    <w:p w14:paraId="009F0993" w14:textId="77777777" w:rsidR="005D48D0" w:rsidRDefault="00000000">
      <w:pPr>
        <w:numPr>
          <w:ilvl w:val="0"/>
          <w:numId w:val="15"/>
        </w:numPr>
        <w:pBdr>
          <w:top w:val="nil"/>
          <w:left w:val="nil"/>
          <w:bottom w:val="nil"/>
          <w:right w:val="nil"/>
          <w:between w:val="nil"/>
        </w:pBdr>
        <w:spacing w:after="60"/>
        <w:rPr>
          <w:rFonts w:ascii="Calibri" w:eastAsia="Calibri" w:hAnsi="Calibri" w:cs="Calibri"/>
          <w:color w:val="806000"/>
          <w:sz w:val="26"/>
          <w:szCs w:val="26"/>
        </w:rPr>
      </w:pPr>
      <w:r>
        <w:rPr>
          <w:rFonts w:ascii="Calibri" w:eastAsia="Calibri" w:hAnsi="Calibri" w:cs="Calibri"/>
          <w:color w:val="806000"/>
          <w:sz w:val="26"/>
          <w:szCs w:val="26"/>
        </w:rPr>
        <w:t>Matt Rawles</w:t>
      </w:r>
    </w:p>
    <w:p w14:paraId="703EECD8" w14:textId="77777777" w:rsidR="005D48D0" w:rsidRDefault="005D48D0">
      <w:pPr>
        <w:numPr>
          <w:ilvl w:val="0"/>
          <w:numId w:val="15"/>
        </w:numPr>
        <w:pBdr>
          <w:top w:val="nil"/>
          <w:left w:val="nil"/>
          <w:bottom w:val="nil"/>
          <w:right w:val="nil"/>
          <w:between w:val="nil"/>
        </w:pBdr>
        <w:rPr>
          <w:rFonts w:ascii="Calibri" w:eastAsia="Calibri" w:hAnsi="Calibri" w:cs="Calibri"/>
          <w:color w:val="806000"/>
          <w:sz w:val="26"/>
          <w:szCs w:val="26"/>
        </w:rPr>
      </w:pPr>
      <w:hyperlink r:id="rId49">
        <w:r>
          <w:rPr>
            <w:rFonts w:ascii="Calibri" w:eastAsia="Calibri" w:hAnsi="Calibri" w:cs="Calibri"/>
            <w:color w:val="806000"/>
            <w:sz w:val="26"/>
            <w:szCs w:val="26"/>
            <w:u w:val="single"/>
          </w:rPr>
          <w:t>Michael Adam Beck</w:t>
        </w:r>
      </w:hyperlink>
      <w:r>
        <w:rPr>
          <w:rFonts w:ascii="Calibri" w:eastAsia="Calibri" w:hAnsi="Calibri" w:cs="Calibri"/>
          <w:color w:val="806000"/>
          <w:sz w:val="26"/>
          <w:szCs w:val="26"/>
        </w:rPr>
        <w:t xml:space="preserve">:  </w:t>
      </w:r>
      <w:hyperlink r:id="rId50">
        <w:r>
          <w:rPr>
            <w:rFonts w:ascii="Calibri" w:eastAsia="Calibri" w:hAnsi="Calibri" w:cs="Calibri"/>
            <w:color w:val="806000"/>
            <w:sz w:val="26"/>
            <w:szCs w:val="26"/>
            <w:u w:val="single"/>
          </w:rPr>
          <w:t>Fresh Expressions</w:t>
        </w:r>
      </w:hyperlink>
      <w:r>
        <w:rPr>
          <w:rFonts w:ascii="Calibri" w:eastAsia="Calibri" w:hAnsi="Calibri" w:cs="Calibri"/>
          <w:sz w:val="26"/>
          <w:szCs w:val="26"/>
        </w:rPr>
        <w:t xml:space="preserve"> and </w:t>
      </w:r>
      <w:hyperlink r:id="rId51">
        <w:r>
          <w:rPr>
            <w:rFonts w:ascii="Calibri" w:eastAsia="Calibri" w:hAnsi="Calibri" w:cs="Calibri"/>
            <w:color w:val="1155CC"/>
            <w:sz w:val="26"/>
            <w:szCs w:val="26"/>
            <w:u w:val="single"/>
          </w:rPr>
          <w:t>“Distortions”</w:t>
        </w:r>
      </w:hyperlink>
    </w:p>
    <w:p w14:paraId="39110D43" w14:textId="77777777" w:rsidR="005D48D0" w:rsidRDefault="005D48D0">
      <w:pPr>
        <w:rPr>
          <w:rFonts w:ascii="Calibri" w:eastAsia="Calibri" w:hAnsi="Calibri" w:cs="Calibri"/>
          <w:color w:val="000000"/>
          <w:sz w:val="26"/>
          <w:szCs w:val="26"/>
        </w:rPr>
      </w:pPr>
    </w:p>
    <w:p w14:paraId="5E368CD8" w14:textId="77777777" w:rsidR="005D48D0" w:rsidRDefault="00000000">
      <w:pPr>
        <w:spacing w:after="60"/>
        <w:rPr>
          <w:rFonts w:ascii="Calibri" w:eastAsia="Calibri" w:hAnsi="Calibri" w:cs="Calibri"/>
          <w:b/>
          <w:bCs/>
          <w:color w:val="000000"/>
          <w:sz w:val="26"/>
          <w:szCs w:val="26"/>
        </w:rPr>
      </w:pPr>
      <w:r>
        <w:rPr>
          <w:rFonts w:ascii="Calibri" w:eastAsia="Calibri" w:hAnsi="Calibri" w:cs="Calibri"/>
          <w:b/>
          <w:bCs/>
          <w:color w:val="000000"/>
          <w:sz w:val="26"/>
          <w:szCs w:val="26"/>
        </w:rPr>
        <w:t>Memorable traditions:</w:t>
      </w:r>
    </w:p>
    <w:p w14:paraId="6DC61B93" w14:textId="77777777" w:rsidR="005D48D0" w:rsidRDefault="00000000">
      <w:pPr>
        <w:numPr>
          <w:ilvl w:val="0"/>
          <w:numId w:val="13"/>
        </w:numPr>
        <w:pBdr>
          <w:top w:val="nil"/>
          <w:left w:val="nil"/>
          <w:bottom w:val="nil"/>
          <w:right w:val="nil"/>
          <w:between w:val="nil"/>
        </w:pBdr>
        <w:spacing w:after="60"/>
        <w:ind w:left="360"/>
        <w:rPr>
          <w:rFonts w:ascii="Calibri" w:eastAsia="Calibri" w:hAnsi="Calibri" w:cs="Calibri"/>
          <w:color w:val="000000"/>
          <w:sz w:val="26"/>
          <w:szCs w:val="26"/>
        </w:rPr>
      </w:pPr>
      <w:r>
        <w:rPr>
          <w:rFonts w:ascii="Calibri" w:eastAsia="Calibri" w:hAnsi="Calibri" w:cs="Calibri"/>
          <w:color w:val="000000"/>
          <w:sz w:val="26"/>
          <w:szCs w:val="26"/>
        </w:rPr>
        <w:t>Candle lighting. Holy Thursday worship.</w:t>
      </w:r>
    </w:p>
    <w:p w14:paraId="641CBFD3" w14:textId="77777777" w:rsidR="005D48D0" w:rsidRDefault="00000000">
      <w:pPr>
        <w:numPr>
          <w:ilvl w:val="0"/>
          <w:numId w:val="13"/>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 xml:space="preserve">Excellent music that </w:t>
      </w:r>
      <w:proofErr w:type="gramStart"/>
      <w:r>
        <w:rPr>
          <w:rFonts w:ascii="Calibri" w:eastAsia="Calibri" w:hAnsi="Calibri" w:cs="Calibri"/>
          <w:sz w:val="26"/>
          <w:szCs w:val="26"/>
        </w:rPr>
        <w:t>touch</w:t>
      </w:r>
      <w:proofErr w:type="gramEnd"/>
      <w:r>
        <w:rPr>
          <w:rFonts w:ascii="Calibri" w:eastAsia="Calibri" w:hAnsi="Calibri" w:cs="Calibri"/>
          <w:sz w:val="26"/>
          <w:szCs w:val="26"/>
        </w:rPr>
        <w:t xml:space="preserve"> my soul</w:t>
      </w:r>
    </w:p>
    <w:p w14:paraId="3DF7F15F" w14:textId="77777777" w:rsidR="005D48D0" w:rsidRDefault="00000000">
      <w:pPr>
        <w:numPr>
          <w:ilvl w:val="0"/>
          <w:numId w:val="13"/>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Worship participation/leading by children and youth (with input from them ahead of time)</w:t>
      </w:r>
    </w:p>
    <w:p w14:paraId="6BF39CAE" w14:textId="77777777" w:rsidR="005D48D0" w:rsidRDefault="00000000">
      <w:pPr>
        <w:numPr>
          <w:ilvl w:val="0"/>
          <w:numId w:val="13"/>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sz w:val="26"/>
          <w:szCs w:val="26"/>
        </w:rPr>
        <w:t>Communion - serving and receiving</w:t>
      </w:r>
    </w:p>
    <w:p w14:paraId="7BCEB0E0" w14:textId="77777777" w:rsidR="005D48D0" w:rsidRDefault="00000000">
      <w:pPr>
        <w:numPr>
          <w:ilvl w:val="0"/>
          <w:numId w:val="13"/>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lastRenderedPageBreak/>
        <w:t>I was raised in the Assemblies of God, which is a Pentecostal denomination, so worship services were focused on creating goosebump moments every Sunday. In my late teens, those experiences were almost like a drug. It was what I looked most forward to at church. For a long time though I was jaded about those experiences because I felt it was more about manipulating people into having them with music and emotional lyrics than anything the Holy Spirit was doing. However, today, rather than viewing the music and repetition of singing certain verses over and over again as manipulative, I do think it helps focus the mind into having mystical experiences. I think it’s probably a similar phenomenon to what people experience when chanting or meditating. In recent years, I’ve attended a convention called Theology Beer Camp. It is a very progressive theology conference where you drink beer in church and listen to speakers. A lot of the people who attend are people who grew up in conservative spaces and grew very cynical about church. Yet, there’s a big worship service at the end complete with communion and it’s such a moving experience because it’s a lot of jaded ex evangelicals who still love Jesus all coming together and worshipping. The first year I went was at a beautiful UMC church in Denver Colorado, btw. - Chris Ostrander</w:t>
      </w:r>
    </w:p>
    <w:p w14:paraId="43647058" w14:textId="77777777" w:rsidR="005D48D0" w:rsidRDefault="005D48D0">
      <w:pPr>
        <w:rPr>
          <w:rFonts w:ascii="Calibri" w:eastAsia="Calibri" w:hAnsi="Calibri" w:cs="Calibri"/>
          <w:b/>
          <w:bCs/>
          <w:sz w:val="26"/>
          <w:szCs w:val="26"/>
        </w:rPr>
      </w:pPr>
    </w:p>
    <w:p w14:paraId="7F36BA41" w14:textId="77777777" w:rsidR="005D48D0" w:rsidRDefault="00000000">
      <w:pPr>
        <w:spacing w:after="60"/>
        <w:rPr>
          <w:rFonts w:ascii="Calibri" w:eastAsia="Calibri" w:hAnsi="Calibri" w:cs="Calibri"/>
          <w:b/>
          <w:bCs/>
          <w:sz w:val="26"/>
          <w:szCs w:val="26"/>
        </w:rPr>
      </w:pPr>
      <w:r>
        <w:rPr>
          <w:rFonts w:ascii="Calibri" w:eastAsia="Calibri" w:hAnsi="Calibri" w:cs="Calibri"/>
          <w:b/>
          <w:bCs/>
          <w:sz w:val="26"/>
          <w:szCs w:val="26"/>
        </w:rPr>
        <w:t>Memorable Advent and Lent traditions:</w:t>
      </w:r>
    </w:p>
    <w:p w14:paraId="71944B18" w14:textId="77777777" w:rsidR="005D48D0" w:rsidRDefault="00000000">
      <w:pPr>
        <w:numPr>
          <w:ilvl w:val="0"/>
          <w:numId w:val="19"/>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“Instead of elf on a shelf, the holy family make a trek across the living room to the manger on the opposite side…Then the magi make their trek for twelve days after…the three kings bring presents at (divorced) dad’s house since Santa visits moms each year"</w:t>
      </w:r>
    </w:p>
    <w:p w14:paraId="6111BEBE" w14:textId="77777777" w:rsidR="005D48D0" w:rsidRDefault="005D48D0">
      <w:pPr>
        <w:rPr>
          <w:rFonts w:ascii="Calibri" w:eastAsia="Calibri" w:hAnsi="Calibri" w:cs="Calibri"/>
          <w:b/>
          <w:bCs/>
          <w:sz w:val="20"/>
          <w:szCs w:val="20"/>
        </w:rPr>
      </w:pPr>
    </w:p>
    <w:p w14:paraId="00CF75F0" w14:textId="77777777" w:rsidR="005D48D0" w:rsidRDefault="00000000">
      <w:pPr>
        <w:spacing w:after="60"/>
        <w:rPr>
          <w:rFonts w:ascii="Calibri" w:eastAsia="Calibri" w:hAnsi="Calibri" w:cs="Calibri"/>
          <w:b/>
          <w:bCs/>
          <w:sz w:val="26"/>
          <w:szCs w:val="26"/>
        </w:rPr>
      </w:pPr>
      <w:r>
        <w:rPr>
          <w:rFonts w:ascii="Calibri" w:eastAsia="Calibri" w:hAnsi="Calibri" w:cs="Calibri"/>
          <w:b/>
          <w:bCs/>
          <w:sz w:val="26"/>
          <w:szCs w:val="26"/>
        </w:rPr>
        <w:t>General feedback</w:t>
      </w:r>
    </w:p>
    <w:p w14:paraId="31EC35C8" w14:textId="77777777" w:rsidR="005D48D0" w:rsidRDefault="00000000">
      <w:pPr>
        <w:numPr>
          <w:ilvl w:val="0"/>
          <w:numId w:val="21"/>
        </w:numPr>
        <w:ind w:left="360"/>
        <w:rPr>
          <w:rFonts w:ascii="Calibri" w:eastAsia="Calibri" w:hAnsi="Calibri" w:cs="Calibri"/>
          <w:sz w:val="26"/>
          <w:szCs w:val="26"/>
        </w:rPr>
      </w:pPr>
      <w:r>
        <w:rPr>
          <w:rFonts w:ascii="Calibri" w:eastAsia="Calibri" w:hAnsi="Calibri" w:cs="Calibri"/>
          <w:i/>
          <w:iCs/>
          <w:sz w:val="26"/>
          <w:szCs w:val="26"/>
        </w:rPr>
        <w:t xml:space="preserve">Google form response: </w:t>
      </w:r>
      <w:r>
        <w:rPr>
          <w:rFonts w:ascii="Calibri" w:eastAsia="Calibri" w:hAnsi="Calibri" w:cs="Calibri"/>
          <w:sz w:val="26"/>
          <w:szCs w:val="26"/>
        </w:rPr>
        <w:t>Honestly, I’m not someone who is into the whole using pop culture to communicate spiritual truths. It was a popular trend in Evangelical churches I attended back in the late 90’s/early 2000’s, so it makes me think of back then. I’m not a big TED Talk watcher, but Brene Brown’s TED Talks are really good. Donald Hoffman’s TED Talk on the nature of reality is really fascinating because he uses math and science to show that the world we experience is more like a virtual reality which obviously has a lot of theological implications. - Chris Ostrander</w:t>
      </w:r>
    </w:p>
    <w:p w14:paraId="4DD7F8F9" w14:textId="77777777" w:rsidR="005D48D0" w:rsidRDefault="005D48D0">
      <w:pPr>
        <w:rPr>
          <w:rFonts w:ascii="Calibri" w:eastAsia="Calibri" w:hAnsi="Calibri" w:cs="Calibri"/>
          <w:b/>
          <w:bCs/>
          <w:sz w:val="18"/>
          <w:szCs w:val="18"/>
        </w:rPr>
      </w:pPr>
    </w:p>
    <w:p w14:paraId="71773A17" w14:textId="77777777" w:rsidR="005D48D0" w:rsidRDefault="00000000">
      <w:pPr>
        <w:rPr>
          <w:rFonts w:ascii="Calibri" w:eastAsia="Calibri" w:hAnsi="Calibri" w:cs="Calibri"/>
          <w:sz w:val="26"/>
          <w:szCs w:val="26"/>
        </w:rPr>
        <w:sectPr w:rsidR="005D48D0">
          <w:footerReference w:type="even" r:id="rId52"/>
          <w:footerReference w:type="default" r:id="rId53"/>
          <w:pgSz w:w="12240" w:h="15840"/>
          <w:pgMar w:top="1152" w:right="1440" w:bottom="1152" w:left="1440" w:header="720" w:footer="720" w:gutter="0"/>
          <w:pgNumType w:start="1"/>
          <w:cols w:space="720"/>
        </w:sectPr>
      </w:pPr>
      <w:r>
        <w:rPr>
          <w:rFonts w:ascii="Calibri" w:eastAsia="Calibri" w:hAnsi="Calibri" w:cs="Calibri"/>
          <w:b/>
          <w:bCs/>
          <w:sz w:val="26"/>
          <w:szCs w:val="26"/>
        </w:rPr>
        <w:t>Favorite Scriptures</w:t>
      </w:r>
    </w:p>
    <w:p w14:paraId="05FC6D7C"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2 Chronicles 15:7</w:t>
      </w:r>
    </w:p>
    <w:p w14:paraId="4000DB87"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James 5:11</w:t>
      </w:r>
    </w:p>
    <w:p w14:paraId="7BF2ADB2"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Psalm 46:10</w:t>
      </w:r>
    </w:p>
    <w:p w14:paraId="27FE75D5"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Proverbs 3:5</w:t>
      </w:r>
    </w:p>
    <w:p w14:paraId="67FB4312"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Psalm 46:10</w:t>
      </w:r>
    </w:p>
    <w:p w14:paraId="2D48E973"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Psalm 139:1-18</w:t>
      </w:r>
    </w:p>
    <w:p w14:paraId="6130A76F"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Joshua 24:15</w:t>
      </w:r>
    </w:p>
    <w:p w14:paraId="2294322E"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Proverbs 3:5-6</w:t>
      </w:r>
    </w:p>
    <w:p w14:paraId="2A55D4EC" w14:textId="77777777" w:rsidR="005D48D0" w:rsidRDefault="00000000">
      <w:pPr>
        <w:numPr>
          <w:ilvl w:val="0"/>
          <w:numId w:val="13"/>
        </w:numPr>
        <w:rPr>
          <w:rFonts w:ascii="Calibri" w:eastAsia="Calibri" w:hAnsi="Calibri" w:cs="Calibri"/>
          <w:sz w:val="26"/>
          <w:szCs w:val="26"/>
        </w:rPr>
        <w:sectPr w:rsidR="005D48D0">
          <w:type w:val="continuous"/>
          <w:pgSz w:w="12240" w:h="15840"/>
          <w:pgMar w:top="1152" w:right="1440" w:bottom="1152" w:left="1440" w:header="720" w:footer="720" w:gutter="0"/>
          <w:cols w:num="2" w:space="720" w:equalWidth="0">
            <w:col w:w="4320" w:space="720"/>
            <w:col w:w="4320" w:space="0"/>
          </w:cols>
        </w:sectPr>
      </w:pPr>
      <w:r>
        <w:rPr>
          <w:rFonts w:ascii="Calibri" w:eastAsia="Calibri" w:hAnsi="Calibri" w:cs="Calibri"/>
          <w:sz w:val="26"/>
          <w:szCs w:val="26"/>
        </w:rPr>
        <w:t>Galatians 5:22-2</w:t>
      </w:r>
    </w:p>
    <w:p w14:paraId="39D61CC7" w14:textId="77777777" w:rsidR="005D48D0" w:rsidRDefault="005D48D0">
      <w:pPr>
        <w:pBdr>
          <w:top w:val="nil"/>
          <w:left w:val="nil"/>
          <w:bottom w:val="nil"/>
          <w:right w:val="nil"/>
          <w:between w:val="nil"/>
        </w:pBdr>
        <w:spacing w:after="60"/>
        <w:rPr>
          <w:rFonts w:ascii="Calibri" w:eastAsia="Calibri" w:hAnsi="Calibri" w:cs="Calibri"/>
          <w:b/>
          <w:bCs/>
          <w:sz w:val="10"/>
          <w:szCs w:val="10"/>
        </w:rPr>
      </w:pPr>
    </w:p>
    <w:p w14:paraId="661ADD3A" w14:textId="77777777" w:rsidR="005D48D0" w:rsidRDefault="00000000">
      <w:pPr>
        <w:pBdr>
          <w:top w:val="nil"/>
          <w:left w:val="nil"/>
          <w:bottom w:val="nil"/>
          <w:right w:val="nil"/>
          <w:between w:val="nil"/>
        </w:pBdr>
        <w:spacing w:after="60"/>
        <w:rPr>
          <w:rFonts w:ascii="Calibri" w:eastAsia="Calibri" w:hAnsi="Calibri" w:cs="Calibri"/>
          <w:b/>
          <w:bCs/>
          <w:sz w:val="26"/>
          <w:szCs w:val="26"/>
        </w:rPr>
      </w:pPr>
      <w:r>
        <w:rPr>
          <w:rFonts w:ascii="Calibri" w:eastAsia="Calibri" w:hAnsi="Calibri" w:cs="Calibri"/>
          <w:b/>
          <w:bCs/>
          <w:sz w:val="26"/>
          <w:szCs w:val="26"/>
        </w:rPr>
        <w:t>Books of the Bible you want to study</w:t>
      </w:r>
    </w:p>
    <w:p w14:paraId="2FA5D93B" w14:textId="5F862D17" w:rsidR="005D48D0" w:rsidRDefault="00000000">
      <w:pPr>
        <w:numPr>
          <w:ilvl w:val="0"/>
          <w:numId w:val="1"/>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Book of Acts (summer 2027?)</w:t>
      </w:r>
    </w:p>
    <w:p w14:paraId="088B7A23" w14:textId="77777777" w:rsidR="005D48D0" w:rsidRDefault="00000000">
      <w:pPr>
        <w:numPr>
          <w:ilvl w:val="0"/>
          <w:numId w:val="1"/>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lastRenderedPageBreak/>
        <w:t>1 Thessalonians (5:16-18)</w:t>
      </w:r>
    </w:p>
    <w:p w14:paraId="69D9520D" w14:textId="77777777" w:rsidR="005D48D0" w:rsidRDefault="00000000">
      <w:pPr>
        <w:numPr>
          <w:ilvl w:val="0"/>
          <w:numId w:val="1"/>
        </w:numPr>
        <w:pBdr>
          <w:top w:val="nil"/>
          <w:left w:val="nil"/>
          <w:bottom w:val="nil"/>
          <w:right w:val="nil"/>
          <w:between w:val="nil"/>
        </w:pBdr>
        <w:spacing w:after="60"/>
        <w:rPr>
          <w:rFonts w:ascii="Calibri" w:eastAsia="Calibri" w:hAnsi="Calibri" w:cs="Calibri"/>
          <w:sz w:val="26"/>
          <w:szCs w:val="26"/>
        </w:rPr>
      </w:pPr>
      <w:r>
        <w:rPr>
          <w:rFonts w:ascii="Calibri" w:eastAsia="Calibri" w:hAnsi="Calibri" w:cs="Calibri"/>
          <w:sz w:val="26"/>
          <w:szCs w:val="26"/>
        </w:rPr>
        <w:t xml:space="preserve">Revelation </w:t>
      </w:r>
    </w:p>
    <w:p w14:paraId="512DA58C" w14:textId="77777777" w:rsidR="005D48D0" w:rsidRDefault="005D48D0">
      <w:pPr>
        <w:spacing w:after="60"/>
        <w:rPr>
          <w:rFonts w:ascii="Calibri" w:eastAsia="Calibri" w:hAnsi="Calibri" w:cs="Calibri"/>
          <w:b/>
          <w:bCs/>
          <w:sz w:val="16"/>
          <w:szCs w:val="16"/>
        </w:rPr>
      </w:pPr>
    </w:p>
    <w:p w14:paraId="5F34CA1E" w14:textId="77777777" w:rsidR="005D48D0" w:rsidRDefault="00000000">
      <w:pPr>
        <w:rPr>
          <w:rFonts w:ascii="Calibri" w:eastAsia="Calibri" w:hAnsi="Calibri" w:cs="Calibri"/>
          <w:sz w:val="26"/>
          <w:szCs w:val="26"/>
        </w:rPr>
        <w:sectPr w:rsidR="005D48D0">
          <w:type w:val="continuous"/>
          <w:pgSz w:w="12240" w:h="15840"/>
          <w:pgMar w:top="1152" w:right="1440" w:bottom="1152" w:left="1440" w:header="720" w:footer="720" w:gutter="0"/>
          <w:cols w:space="720"/>
        </w:sectPr>
      </w:pPr>
      <w:r>
        <w:rPr>
          <w:rFonts w:ascii="Calibri" w:eastAsia="Calibri" w:hAnsi="Calibri" w:cs="Calibri"/>
          <w:b/>
          <w:bCs/>
          <w:sz w:val="26"/>
          <w:szCs w:val="26"/>
        </w:rPr>
        <w:t>Hymns or songs</w:t>
      </w:r>
    </w:p>
    <w:p w14:paraId="073ACE13"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Great is Thy Faithfulness</w:t>
      </w:r>
    </w:p>
    <w:p w14:paraId="760054F7"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Hymn of Promise</w:t>
      </w:r>
    </w:p>
    <w:p w14:paraId="05C86C10"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It is Well with My Soul</w:t>
      </w:r>
    </w:p>
    <w:p w14:paraId="74E65DAD"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This is My Land</w:t>
      </w:r>
    </w:p>
    <w:p w14:paraId="44A4BB12"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Morning Has Broken</w:t>
      </w:r>
    </w:p>
    <w:p w14:paraId="7EA979BA"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For the Beauty of the Earth</w:t>
      </w:r>
    </w:p>
    <w:p w14:paraId="46AFCCC1"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When the Roll Is Called in Glory</w:t>
      </w:r>
    </w:p>
    <w:p w14:paraId="614EEF70"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This Is the Day the Lord Has Made</w:t>
      </w:r>
    </w:p>
    <w:p w14:paraId="2C448809"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Morning Cry</w:t>
      </w:r>
    </w:p>
    <w:p w14:paraId="5C238DC5"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Bulletproof by Citizen Way</w:t>
      </w:r>
    </w:p>
    <w:p w14:paraId="5B02A9DD"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Standing on the Promises</w:t>
      </w:r>
    </w:p>
    <w:p w14:paraId="103B6153"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Hills and Valleys by Tauren Wells</w:t>
      </w:r>
    </w:p>
    <w:p w14:paraId="51115F0E"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Amazing Grace</w:t>
      </w:r>
    </w:p>
    <w:p w14:paraId="227874E1"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Mary Did You Know</w:t>
      </w:r>
    </w:p>
    <w:p w14:paraId="02289896"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Pass It On</w:t>
      </w:r>
    </w:p>
    <w:p w14:paraId="6A72527C"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Hello My Name Is by Matthew West</w:t>
      </w:r>
    </w:p>
    <w:p w14:paraId="3ED34E65"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Sanctuary</w:t>
      </w:r>
    </w:p>
    <w:p w14:paraId="4B734006"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In the Garden</w:t>
      </w:r>
    </w:p>
    <w:p w14:paraId="1F6BFD06"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Ten Thousand Reasons</w:t>
      </w:r>
    </w:p>
    <w:p w14:paraId="0CD696AA"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I Am Yours</w:t>
      </w:r>
    </w:p>
    <w:p w14:paraId="1F5EB62D"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He Touched Me</w:t>
      </w:r>
    </w:p>
    <w:p w14:paraId="0F7F9B97"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Precious Lord Take My Hand</w:t>
      </w:r>
    </w:p>
    <w:p w14:paraId="2D80AF05"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How Great Thou Art</w:t>
      </w:r>
    </w:p>
    <w:p w14:paraId="3CC73160"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They’ll Know We Are Christians by Our Love</w:t>
      </w:r>
    </w:p>
    <w:p w14:paraId="40BE128E"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Because He Lives</w:t>
      </w:r>
    </w:p>
    <w:p w14:paraId="56DAB3E4"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God of All My Days by Casting Crowns</w:t>
      </w:r>
    </w:p>
    <w:p w14:paraId="1F3417A8"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The Blessing by Kari Jobe</w:t>
      </w:r>
    </w:p>
    <w:p w14:paraId="2C7C5C1A"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Help Us Accept Each Other</w:t>
      </w:r>
    </w:p>
    <w:p w14:paraId="39E623A4"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He Lives</w:t>
      </w:r>
    </w:p>
    <w:p w14:paraId="4CF22E62"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Count Your Many Blessings</w:t>
      </w:r>
    </w:p>
    <w:p w14:paraId="01EA3D59"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Fragile by Sting</w:t>
      </w:r>
    </w:p>
    <w:p w14:paraId="12402759"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Fear is a Liar by Zach Williams</w:t>
      </w:r>
    </w:p>
    <w:p w14:paraId="423234A9"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You Are Loved by Josh Groban</w:t>
      </w:r>
    </w:p>
    <w:p w14:paraId="1B1B1223"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Holy, Holy, Holy</w:t>
      </w:r>
    </w:p>
    <w:p w14:paraId="78937AEA"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Hymn of Promise</w:t>
      </w:r>
    </w:p>
    <w:p w14:paraId="4CDF57AC" w14:textId="77777777" w:rsidR="005D48D0" w:rsidRDefault="00000000">
      <w:pPr>
        <w:numPr>
          <w:ilvl w:val="0"/>
          <w:numId w:val="13"/>
        </w:numPr>
        <w:rPr>
          <w:rFonts w:ascii="Calibri" w:eastAsia="Calibri" w:hAnsi="Calibri" w:cs="Calibri"/>
          <w:sz w:val="26"/>
          <w:szCs w:val="26"/>
        </w:rPr>
      </w:pPr>
      <w:proofErr w:type="gramStart"/>
      <w:r>
        <w:rPr>
          <w:rFonts w:ascii="Calibri" w:eastAsia="Calibri" w:hAnsi="Calibri" w:cs="Calibri"/>
          <w:sz w:val="26"/>
          <w:szCs w:val="26"/>
        </w:rPr>
        <w:t>Be</w:t>
      </w:r>
      <w:proofErr w:type="gramEnd"/>
      <w:r>
        <w:rPr>
          <w:rFonts w:ascii="Calibri" w:eastAsia="Calibri" w:hAnsi="Calibri" w:cs="Calibri"/>
          <w:sz w:val="26"/>
          <w:szCs w:val="26"/>
        </w:rPr>
        <w:t xml:space="preserve"> Thou My Vision</w:t>
      </w:r>
    </w:p>
    <w:p w14:paraId="2F333448" w14:textId="77777777" w:rsidR="005D48D0" w:rsidRDefault="00000000">
      <w:pPr>
        <w:numPr>
          <w:ilvl w:val="0"/>
          <w:numId w:val="13"/>
        </w:numPr>
        <w:rPr>
          <w:rFonts w:ascii="Calibri" w:eastAsia="Calibri" w:hAnsi="Calibri" w:cs="Calibri"/>
          <w:sz w:val="26"/>
          <w:szCs w:val="26"/>
        </w:rPr>
      </w:pPr>
      <w:r>
        <w:rPr>
          <w:rFonts w:ascii="Calibri" w:eastAsia="Calibri" w:hAnsi="Calibri" w:cs="Calibri"/>
          <w:sz w:val="26"/>
          <w:szCs w:val="26"/>
        </w:rPr>
        <w:t xml:space="preserve">Come, O Come Emmanuel </w:t>
      </w:r>
    </w:p>
    <w:p w14:paraId="5A697CFB" w14:textId="77777777" w:rsidR="005D48D0" w:rsidRDefault="00000000">
      <w:pPr>
        <w:numPr>
          <w:ilvl w:val="0"/>
          <w:numId w:val="13"/>
        </w:numPr>
        <w:rPr>
          <w:rFonts w:ascii="Calibri" w:eastAsia="Calibri" w:hAnsi="Calibri" w:cs="Calibri"/>
          <w:sz w:val="26"/>
          <w:szCs w:val="26"/>
        </w:rPr>
        <w:sectPr w:rsidR="005D48D0">
          <w:type w:val="continuous"/>
          <w:pgSz w:w="12240" w:h="15840"/>
          <w:pgMar w:top="1152" w:right="1440" w:bottom="1152" w:left="1440" w:header="720" w:footer="720" w:gutter="0"/>
          <w:cols w:num="2" w:space="720" w:equalWidth="0">
            <w:col w:w="4320" w:space="720"/>
            <w:col w:w="4320" w:space="0"/>
          </w:cols>
        </w:sectPr>
      </w:pPr>
      <w:r>
        <w:rPr>
          <w:rFonts w:ascii="Calibri" w:eastAsia="Calibri" w:hAnsi="Calibri" w:cs="Calibri"/>
          <w:sz w:val="26"/>
          <w:szCs w:val="26"/>
        </w:rPr>
        <w:t>Trust and Obey</w:t>
      </w:r>
    </w:p>
    <w:p w14:paraId="1BEC8652" w14:textId="77777777" w:rsidR="005D48D0" w:rsidRDefault="005D48D0">
      <w:pPr>
        <w:rPr>
          <w:rFonts w:ascii="Calibri" w:eastAsia="Calibri" w:hAnsi="Calibri" w:cs="Calibri"/>
          <w:b/>
          <w:bCs/>
          <w:sz w:val="20"/>
          <w:szCs w:val="20"/>
        </w:rPr>
      </w:pPr>
    </w:p>
    <w:p w14:paraId="5BE9C929" w14:textId="77777777" w:rsidR="005D48D0" w:rsidRDefault="00000000">
      <w:pPr>
        <w:spacing w:after="60"/>
        <w:rPr>
          <w:rFonts w:ascii="Calibri" w:eastAsia="Calibri" w:hAnsi="Calibri" w:cs="Calibri"/>
          <w:color w:val="000000"/>
          <w:sz w:val="26"/>
          <w:szCs w:val="26"/>
        </w:rPr>
      </w:pPr>
      <w:r>
        <w:rPr>
          <w:rFonts w:ascii="Calibri" w:eastAsia="Calibri" w:hAnsi="Calibri" w:cs="Calibri"/>
          <w:b/>
          <w:bCs/>
          <w:color w:val="000000"/>
          <w:sz w:val="26"/>
          <w:szCs w:val="26"/>
        </w:rPr>
        <w:t>VBS possibility:</w:t>
      </w:r>
      <w:r>
        <w:rPr>
          <w:rFonts w:ascii="Calibri" w:eastAsia="Calibri" w:hAnsi="Calibri" w:cs="Calibri"/>
          <w:color w:val="000000"/>
          <w:sz w:val="26"/>
          <w:szCs w:val="26"/>
        </w:rPr>
        <w:t xml:space="preserve"> </w:t>
      </w:r>
      <w:hyperlink r:id="rId54">
        <w:r w:rsidR="005D48D0">
          <w:rPr>
            <w:rFonts w:ascii="Calibri" w:eastAsia="Calibri" w:hAnsi="Calibri" w:cs="Calibri"/>
            <w:color w:val="1155CC"/>
            <w:sz w:val="26"/>
            <w:szCs w:val="26"/>
            <w:u w:val="single"/>
          </w:rPr>
          <w:t>On the Boardwalk</w:t>
        </w:r>
      </w:hyperlink>
    </w:p>
    <w:p w14:paraId="32D70DC6" w14:textId="77777777" w:rsidR="005D48D0" w:rsidRDefault="005D48D0">
      <w:pPr>
        <w:jc w:val="center"/>
        <w:rPr>
          <w:rFonts w:ascii="Calibri" w:eastAsia="Calibri" w:hAnsi="Calibri" w:cs="Calibri"/>
          <w:sz w:val="18"/>
          <w:szCs w:val="18"/>
        </w:rPr>
      </w:pPr>
    </w:p>
    <w:p w14:paraId="7F3843A3" w14:textId="77777777" w:rsidR="005D48D0" w:rsidRDefault="00000000">
      <w:pPr>
        <w:widowControl w:val="0"/>
        <w:pBdr>
          <w:top w:val="nil"/>
          <w:left w:val="nil"/>
          <w:bottom w:val="nil"/>
          <w:right w:val="nil"/>
          <w:between w:val="nil"/>
        </w:pBdr>
        <w:spacing w:after="60"/>
        <w:jc w:val="center"/>
        <w:rPr>
          <w:rFonts w:ascii="Calibri" w:eastAsia="Calibri" w:hAnsi="Calibri" w:cs="Calibri"/>
          <w:b/>
          <w:bCs/>
          <w:color w:val="000000"/>
          <w:sz w:val="28"/>
          <w:szCs w:val="28"/>
          <w:u w:val="single"/>
        </w:rPr>
      </w:pPr>
      <w:r>
        <w:rPr>
          <w:rFonts w:ascii="Calibri" w:eastAsia="Calibri" w:hAnsi="Calibri" w:cs="Calibri"/>
          <w:b/>
          <w:bCs/>
          <w:color w:val="000000"/>
          <w:sz w:val="28"/>
          <w:szCs w:val="28"/>
          <w:u w:val="single"/>
        </w:rPr>
        <w:t>Foundations of Our Faith</w:t>
      </w:r>
    </w:p>
    <w:p w14:paraId="2C87B4D5" w14:textId="77777777" w:rsidR="005D48D0" w:rsidRDefault="00000000">
      <w:pPr>
        <w:widowControl w:val="0"/>
        <w:pBdr>
          <w:top w:val="nil"/>
          <w:left w:val="nil"/>
          <w:bottom w:val="nil"/>
          <w:right w:val="nil"/>
          <w:between w:val="nil"/>
        </w:pBdr>
        <w:spacing w:after="60"/>
        <w:rPr>
          <w:rFonts w:ascii="Calibri" w:eastAsia="Calibri" w:hAnsi="Calibri" w:cs="Calibri"/>
          <w:color w:val="000000"/>
          <w:sz w:val="26"/>
          <w:szCs w:val="26"/>
        </w:rPr>
      </w:pPr>
      <w:r>
        <w:rPr>
          <w:rFonts w:ascii="Calibri" w:eastAsia="Calibri" w:hAnsi="Calibri" w:cs="Calibri"/>
          <w:color w:val="000000"/>
          <w:sz w:val="26"/>
          <w:szCs w:val="26"/>
        </w:rPr>
        <w:t>Nearly everyone, including non-Christians, has heard of the Lord’s Prayer and Ten Commandments. They are foundations of our faith. What other foundational beliefs would you like to explore in worship?</w:t>
      </w:r>
    </w:p>
    <w:p w14:paraId="6D312984" w14:textId="77777777" w:rsidR="005D48D0" w:rsidRDefault="005D48D0">
      <w:pPr>
        <w:widowControl w:val="0"/>
        <w:pBdr>
          <w:top w:val="nil"/>
          <w:left w:val="nil"/>
          <w:bottom w:val="nil"/>
          <w:right w:val="nil"/>
          <w:between w:val="nil"/>
        </w:pBdr>
        <w:spacing w:after="60"/>
        <w:rPr>
          <w:rFonts w:ascii="Calibri" w:eastAsia="Calibri" w:hAnsi="Calibri" w:cs="Calibri"/>
          <w:sz w:val="18"/>
          <w:szCs w:val="18"/>
        </w:rPr>
      </w:pPr>
    </w:p>
    <w:p w14:paraId="12129A80" w14:textId="77777777" w:rsidR="005D48D0" w:rsidRDefault="00000000">
      <w:pPr>
        <w:pBdr>
          <w:top w:val="nil"/>
          <w:left w:val="nil"/>
          <w:bottom w:val="nil"/>
          <w:right w:val="nil"/>
          <w:between w:val="nil"/>
        </w:pBdr>
        <w:spacing w:after="60"/>
        <w:rPr>
          <w:rFonts w:ascii="Calibri" w:eastAsia="Calibri" w:hAnsi="Calibri" w:cs="Calibri"/>
          <w:b/>
          <w:bCs/>
          <w:color w:val="000000"/>
          <w:sz w:val="26"/>
          <w:szCs w:val="26"/>
        </w:rPr>
      </w:pPr>
      <w:r>
        <w:rPr>
          <w:rFonts w:ascii="Calibri" w:eastAsia="Calibri" w:hAnsi="Calibri" w:cs="Calibri"/>
          <w:b/>
          <w:bCs/>
          <w:color w:val="000000"/>
          <w:sz w:val="26"/>
          <w:szCs w:val="26"/>
        </w:rPr>
        <w:t>Series we have done:</w:t>
      </w:r>
    </w:p>
    <w:p w14:paraId="6EBDE967"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Nine Key Teachings of Jesus (winter &amp; fall 2026)</w:t>
      </w:r>
    </w:p>
    <w:p w14:paraId="06B00A82"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Apostles’ Creed (summer 2025)</w:t>
      </w:r>
    </w:p>
    <w:p w14:paraId="2A8FDAE5"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Beatitudes (summer 2024, Lent 2014)</w:t>
      </w:r>
    </w:p>
    <w:p w14:paraId="6BCD4979"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United Methodist Ten (summer/fall 2023)</w:t>
      </w:r>
    </w:p>
    <w:p w14:paraId="3D888F55"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Ten Commandments (summer 2023)</w:t>
      </w:r>
    </w:p>
    <w:p w14:paraId="3AEF8AC4"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Lord’s Prayer (summer 2022)</w:t>
      </w:r>
    </w:p>
    <w:p w14:paraId="12AB67B5"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Psalms (summer 2018, Lent/Easter 2022)</w:t>
      </w:r>
    </w:p>
    <w:p w14:paraId="54B650D0"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sz w:val="26"/>
          <w:szCs w:val="26"/>
        </w:rPr>
        <w:lastRenderedPageBreak/>
        <w:t>Fruits of the Spirit (summer 2021)</w:t>
      </w:r>
    </w:p>
    <w:p w14:paraId="71470F08"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Sermon on the Mount (after Easter 2020)</w:t>
      </w:r>
    </w:p>
    <w:p w14:paraId="4E188D15"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Seven Deadly Sins (summer 2015, late summer/fall 2025)</w:t>
      </w:r>
    </w:p>
    <w:p w14:paraId="1EE93D1E"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Gospel of Mark (Good News for the New Year 2021)</w:t>
      </w:r>
    </w:p>
    <w:p w14:paraId="74DA5D3F"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Revelation (May 2022)</w:t>
      </w:r>
    </w:p>
    <w:p w14:paraId="78382050" w14:textId="77777777" w:rsidR="005D48D0" w:rsidRDefault="00000000">
      <w:pPr>
        <w:numPr>
          <w:ilvl w:val="0"/>
          <w:numId w:val="9"/>
        </w:numPr>
        <w:pBdr>
          <w:top w:val="nil"/>
          <w:left w:val="nil"/>
          <w:bottom w:val="nil"/>
          <w:right w:val="nil"/>
          <w:between w:val="nil"/>
        </w:pBdr>
        <w:ind w:left="360"/>
        <w:rPr>
          <w:rFonts w:ascii="Arial" w:eastAsia="Arial" w:hAnsi="Arial" w:cs="Arial"/>
          <w:color w:val="000000"/>
          <w:sz w:val="26"/>
          <w:szCs w:val="26"/>
        </w:rPr>
      </w:pPr>
      <w:r>
        <w:rPr>
          <w:rFonts w:ascii="Calibri" w:eastAsia="Calibri" w:hAnsi="Calibri" w:cs="Calibri"/>
          <w:color w:val="000000"/>
          <w:sz w:val="26"/>
          <w:szCs w:val="26"/>
        </w:rPr>
        <w:t>Genesis (In the Beginning – summer 2017)</w:t>
      </w:r>
    </w:p>
    <w:p w14:paraId="1C3C8298" w14:textId="77777777" w:rsidR="005D48D0" w:rsidRDefault="00000000">
      <w:pPr>
        <w:numPr>
          <w:ilvl w:val="0"/>
          <w:numId w:val="9"/>
        </w:numPr>
        <w:pBdr>
          <w:top w:val="nil"/>
          <w:left w:val="nil"/>
          <w:bottom w:val="nil"/>
          <w:right w:val="nil"/>
          <w:between w:val="nil"/>
        </w:pBdr>
        <w:ind w:left="360"/>
        <w:rPr>
          <w:rFonts w:ascii="Arial" w:eastAsia="Arial" w:hAnsi="Arial" w:cs="Arial"/>
          <w:color w:val="000000"/>
          <w:sz w:val="26"/>
          <w:szCs w:val="26"/>
        </w:rPr>
      </w:pPr>
      <w:r>
        <w:rPr>
          <w:rFonts w:ascii="Calibri" w:eastAsia="Calibri" w:hAnsi="Calibri" w:cs="Calibri"/>
          <w:color w:val="000000"/>
          <w:sz w:val="26"/>
          <w:szCs w:val="26"/>
        </w:rPr>
        <w:t>The Trinity (September 2018)</w:t>
      </w:r>
    </w:p>
    <w:p w14:paraId="586AB97D" w14:textId="77777777" w:rsidR="005D48D0" w:rsidRDefault="00000000">
      <w:pPr>
        <w:numPr>
          <w:ilvl w:val="0"/>
          <w:numId w:val="9"/>
        </w:numPr>
        <w:pBdr>
          <w:top w:val="nil"/>
          <w:left w:val="nil"/>
          <w:bottom w:val="nil"/>
          <w:right w:val="nil"/>
          <w:between w:val="nil"/>
        </w:pBdr>
        <w:ind w:left="360"/>
        <w:rPr>
          <w:rFonts w:ascii="Arial" w:eastAsia="Arial" w:hAnsi="Arial" w:cs="Arial"/>
          <w:color w:val="000000"/>
          <w:sz w:val="26"/>
          <w:szCs w:val="26"/>
        </w:rPr>
      </w:pPr>
      <w:r>
        <w:rPr>
          <w:rFonts w:ascii="Calibri" w:eastAsia="Calibri" w:hAnsi="Calibri" w:cs="Calibri"/>
          <w:color w:val="000000"/>
          <w:sz w:val="26"/>
          <w:szCs w:val="26"/>
        </w:rPr>
        <w:t>Minor Prophets (summer 2020)</w:t>
      </w:r>
    </w:p>
    <w:p w14:paraId="115ADA10" w14:textId="77777777" w:rsidR="005D48D0" w:rsidRDefault="005D48D0">
      <w:pPr>
        <w:pBdr>
          <w:top w:val="nil"/>
          <w:left w:val="nil"/>
          <w:bottom w:val="nil"/>
          <w:right w:val="nil"/>
          <w:between w:val="nil"/>
        </w:pBdr>
        <w:spacing w:after="60"/>
        <w:ind w:left="720"/>
        <w:rPr>
          <w:rFonts w:ascii="Calibri" w:eastAsia="Calibri" w:hAnsi="Calibri" w:cs="Calibri"/>
          <w:sz w:val="18"/>
          <w:szCs w:val="18"/>
        </w:rPr>
      </w:pPr>
    </w:p>
    <w:p w14:paraId="656C4FA2" w14:textId="77777777" w:rsidR="005D48D0" w:rsidRDefault="00000000">
      <w:pPr>
        <w:pBdr>
          <w:top w:val="nil"/>
          <w:left w:val="nil"/>
          <w:bottom w:val="nil"/>
          <w:right w:val="nil"/>
          <w:between w:val="nil"/>
        </w:pBdr>
        <w:spacing w:after="60"/>
        <w:rPr>
          <w:rFonts w:ascii="Calibri" w:eastAsia="Calibri" w:hAnsi="Calibri" w:cs="Calibri"/>
          <w:b/>
          <w:bCs/>
          <w:color w:val="000000"/>
          <w:sz w:val="26"/>
          <w:szCs w:val="26"/>
        </w:rPr>
      </w:pPr>
      <w:r>
        <w:rPr>
          <w:rFonts w:ascii="Calibri" w:eastAsia="Calibri" w:hAnsi="Calibri" w:cs="Calibri"/>
          <w:b/>
          <w:bCs/>
          <w:color w:val="000000"/>
          <w:sz w:val="26"/>
          <w:szCs w:val="26"/>
        </w:rPr>
        <w:t>Series to consider:</w:t>
      </w:r>
    </w:p>
    <w:p w14:paraId="0737E00F" w14:textId="77777777" w:rsidR="005D48D0" w:rsidRDefault="00000000">
      <w:pPr>
        <w:numPr>
          <w:ilvl w:val="0"/>
          <w:numId w:val="9"/>
        </w:numPr>
        <w:pBdr>
          <w:top w:val="nil"/>
          <w:left w:val="nil"/>
          <w:bottom w:val="nil"/>
          <w:right w:val="nil"/>
          <w:between w:val="nil"/>
        </w:pBdr>
        <w:spacing w:after="60"/>
        <w:ind w:left="360"/>
        <w:rPr>
          <w:rFonts w:ascii="Calibri" w:eastAsia="Calibri" w:hAnsi="Calibri" w:cs="Calibri"/>
          <w:color w:val="000000"/>
          <w:sz w:val="26"/>
          <w:szCs w:val="26"/>
        </w:rPr>
      </w:pPr>
      <w:r>
        <w:rPr>
          <w:rFonts w:ascii="Calibri" w:eastAsia="Calibri" w:hAnsi="Calibri" w:cs="Calibri"/>
          <w:b/>
          <w:bCs/>
          <w:color w:val="1155CC"/>
          <w:sz w:val="26"/>
          <w:szCs w:val="26"/>
        </w:rPr>
        <w:t>“Fruits of the Spirit”</w:t>
      </w:r>
      <w:r>
        <w:rPr>
          <w:rFonts w:ascii="Calibri" w:eastAsia="Calibri" w:hAnsi="Calibri" w:cs="Calibri"/>
          <w:sz w:val="26"/>
          <w:szCs w:val="26"/>
        </w:rPr>
        <w:t xml:space="preserve"> - Annette Erbes</w:t>
      </w:r>
    </w:p>
    <w:p w14:paraId="059B49A3" w14:textId="77777777" w:rsidR="005D48D0" w:rsidRDefault="00000000">
      <w:pPr>
        <w:numPr>
          <w:ilvl w:val="0"/>
          <w:numId w:val="9"/>
        </w:numPr>
        <w:pBdr>
          <w:top w:val="nil"/>
          <w:left w:val="nil"/>
          <w:bottom w:val="nil"/>
          <w:right w:val="nil"/>
          <w:between w:val="nil"/>
        </w:pBdr>
        <w:spacing w:after="60"/>
        <w:ind w:left="360"/>
        <w:rPr>
          <w:rFonts w:ascii="Calibri" w:eastAsia="Calibri" w:hAnsi="Calibri" w:cs="Calibri"/>
          <w:sz w:val="26"/>
          <w:szCs w:val="26"/>
        </w:rPr>
      </w:pPr>
      <w:r>
        <w:rPr>
          <w:rFonts w:ascii="Calibri" w:eastAsia="Calibri" w:hAnsi="Calibri" w:cs="Calibri"/>
          <w:b/>
          <w:bCs/>
          <w:color w:val="1155CC"/>
          <w:sz w:val="26"/>
          <w:szCs w:val="26"/>
        </w:rPr>
        <w:t>The Early Creeds</w:t>
      </w:r>
      <w:r>
        <w:rPr>
          <w:rFonts w:ascii="Calibri" w:eastAsia="Calibri" w:hAnsi="Calibri" w:cs="Calibri"/>
          <w:color w:val="0070C0"/>
          <w:sz w:val="26"/>
          <w:szCs w:val="26"/>
        </w:rPr>
        <w:t xml:space="preserve"> </w:t>
      </w:r>
      <w:r>
        <w:rPr>
          <w:rFonts w:ascii="Calibri" w:eastAsia="Calibri" w:hAnsi="Calibri" w:cs="Calibri"/>
          <w:sz w:val="26"/>
          <w:szCs w:val="26"/>
        </w:rPr>
        <w:t>or maybe some of the writings of the early church fathers. I only started learning about church history in my adult years. I think most Christians are probably pretty ignorant about church history. I know I was and I was raised in church and went to Christian school k-12. - Chris Ostrander</w:t>
      </w:r>
    </w:p>
    <w:p w14:paraId="3164AFCF" w14:textId="77777777" w:rsidR="005D48D0" w:rsidRDefault="005D48D0">
      <w:pPr>
        <w:numPr>
          <w:ilvl w:val="0"/>
          <w:numId w:val="9"/>
        </w:numPr>
        <w:pBdr>
          <w:top w:val="nil"/>
          <w:left w:val="nil"/>
          <w:bottom w:val="nil"/>
          <w:right w:val="nil"/>
          <w:between w:val="nil"/>
        </w:pBdr>
        <w:spacing w:after="60"/>
        <w:ind w:left="360"/>
        <w:rPr>
          <w:rFonts w:ascii="Calibri" w:eastAsia="Calibri" w:hAnsi="Calibri" w:cs="Calibri"/>
          <w:sz w:val="26"/>
          <w:szCs w:val="26"/>
        </w:rPr>
      </w:pPr>
      <w:hyperlink r:id="rId55">
        <w:r>
          <w:rPr>
            <w:rFonts w:ascii="Calibri" w:eastAsia="Calibri" w:hAnsi="Calibri" w:cs="Calibri"/>
            <w:b/>
            <w:bCs/>
            <w:color w:val="1155CC"/>
            <w:sz w:val="26"/>
            <w:szCs w:val="26"/>
            <w:u w:val="single"/>
          </w:rPr>
          <w:t>“Core Faith.”</w:t>
        </w:r>
      </w:hyperlink>
      <w:r>
        <w:rPr>
          <w:rFonts w:ascii="Calibri" w:eastAsia="Calibri" w:hAnsi="Calibri" w:cs="Calibri"/>
          <w:b/>
          <w:bCs/>
          <w:sz w:val="26"/>
          <w:szCs w:val="26"/>
        </w:rPr>
        <w:t xml:space="preserve"> </w:t>
      </w:r>
      <w:r>
        <w:rPr>
          <w:rFonts w:ascii="Calibri" w:eastAsia="Calibri" w:hAnsi="Calibri" w:cs="Calibri"/>
          <w:sz w:val="26"/>
          <w:szCs w:val="26"/>
        </w:rPr>
        <w:t>Discipleship Ministries. Romans 8. This chapter provides insight into some of the core elements of our faith. How does the law function in our faith? What does it mean to set our mind on the Spirit? What is our relationship with all creation? How are we bound together with other disciples in suffering and joy? St. Paul sets out to answer these and many other questions as he weaves a poetic vision of what it means to be a follower of Jesus and a part of the body of Christ.</w:t>
      </w:r>
    </w:p>
    <w:p w14:paraId="7EB95783" w14:textId="77777777" w:rsidR="005D48D0" w:rsidRDefault="00000000">
      <w:pPr>
        <w:numPr>
          <w:ilvl w:val="1"/>
          <w:numId w:val="9"/>
        </w:numPr>
        <w:pBdr>
          <w:top w:val="nil"/>
          <w:left w:val="nil"/>
          <w:bottom w:val="nil"/>
          <w:right w:val="nil"/>
          <w:between w:val="nil"/>
        </w:pBdr>
        <w:spacing w:after="60"/>
        <w:ind w:left="720"/>
        <w:rPr>
          <w:rFonts w:ascii="Calibri" w:eastAsia="Calibri" w:hAnsi="Calibri" w:cs="Calibri"/>
          <w:sz w:val="26"/>
          <w:szCs w:val="26"/>
        </w:rPr>
      </w:pPr>
      <w:r>
        <w:rPr>
          <w:rFonts w:ascii="Calibri" w:eastAsia="Calibri" w:hAnsi="Calibri" w:cs="Calibri"/>
          <w:sz w:val="26"/>
          <w:szCs w:val="26"/>
        </w:rPr>
        <w:t>“Delight in the Law.” Romans 7: 15-25a</w:t>
      </w:r>
    </w:p>
    <w:p w14:paraId="275F2916" w14:textId="77777777" w:rsidR="005D48D0" w:rsidRDefault="00000000">
      <w:pPr>
        <w:numPr>
          <w:ilvl w:val="1"/>
          <w:numId w:val="9"/>
        </w:numPr>
        <w:pBdr>
          <w:top w:val="nil"/>
          <w:left w:val="nil"/>
          <w:bottom w:val="nil"/>
          <w:right w:val="nil"/>
          <w:between w:val="nil"/>
        </w:pBdr>
        <w:spacing w:after="60"/>
        <w:ind w:left="720"/>
        <w:rPr>
          <w:rFonts w:ascii="Calibri" w:eastAsia="Calibri" w:hAnsi="Calibri" w:cs="Calibri"/>
          <w:sz w:val="26"/>
          <w:szCs w:val="26"/>
        </w:rPr>
      </w:pPr>
      <w:r>
        <w:rPr>
          <w:rFonts w:ascii="Calibri" w:eastAsia="Calibri" w:hAnsi="Calibri" w:cs="Calibri"/>
          <w:sz w:val="26"/>
          <w:szCs w:val="26"/>
        </w:rPr>
        <w:t>“Set the Mind.” Romans 8: 1-11</w:t>
      </w:r>
    </w:p>
    <w:p w14:paraId="08B80B6F" w14:textId="77777777" w:rsidR="005D48D0" w:rsidRDefault="00000000">
      <w:pPr>
        <w:numPr>
          <w:ilvl w:val="1"/>
          <w:numId w:val="9"/>
        </w:numPr>
        <w:pBdr>
          <w:top w:val="nil"/>
          <w:left w:val="nil"/>
          <w:bottom w:val="nil"/>
          <w:right w:val="nil"/>
          <w:between w:val="nil"/>
        </w:pBdr>
        <w:spacing w:after="60"/>
        <w:ind w:left="720"/>
        <w:rPr>
          <w:rFonts w:ascii="Calibri" w:eastAsia="Calibri" w:hAnsi="Calibri" w:cs="Calibri"/>
          <w:sz w:val="26"/>
          <w:szCs w:val="26"/>
        </w:rPr>
      </w:pPr>
      <w:r>
        <w:rPr>
          <w:rFonts w:ascii="Calibri" w:eastAsia="Calibri" w:hAnsi="Calibri" w:cs="Calibri"/>
          <w:sz w:val="26"/>
          <w:szCs w:val="26"/>
        </w:rPr>
        <w:t>“Wait with Eager Longing.” Romans 8: 12-25</w:t>
      </w:r>
    </w:p>
    <w:p w14:paraId="179B5E05" w14:textId="77777777" w:rsidR="005D48D0" w:rsidRDefault="00000000">
      <w:pPr>
        <w:numPr>
          <w:ilvl w:val="1"/>
          <w:numId w:val="9"/>
        </w:numPr>
        <w:pBdr>
          <w:top w:val="nil"/>
          <w:left w:val="nil"/>
          <w:bottom w:val="nil"/>
          <w:right w:val="nil"/>
          <w:between w:val="nil"/>
        </w:pBdr>
        <w:spacing w:after="60"/>
        <w:ind w:left="720"/>
        <w:rPr>
          <w:rFonts w:ascii="Calibri" w:eastAsia="Calibri" w:hAnsi="Calibri" w:cs="Calibri"/>
          <w:sz w:val="26"/>
          <w:szCs w:val="26"/>
        </w:rPr>
      </w:pPr>
      <w:r>
        <w:rPr>
          <w:rFonts w:ascii="Calibri" w:eastAsia="Calibri" w:hAnsi="Calibri" w:cs="Calibri"/>
          <w:sz w:val="26"/>
          <w:szCs w:val="26"/>
        </w:rPr>
        <w:t>“More than Conquerors.” Romans 8: 26-39</w:t>
      </w:r>
    </w:p>
    <w:p w14:paraId="3E729E3D" w14:textId="77777777" w:rsidR="005D48D0" w:rsidRDefault="005D48D0">
      <w:pPr>
        <w:pBdr>
          <w:top w:val="nil"/>
          <w:left w:val="nil"/>
          <w:bottom w:val="nil"/>
          <w:right w:val="nil"/>
          <w:between w:val="nil"/>
        </w:pBdr>
        <w:rPr>
          <w:rFonts w:ascii="Calibri" w:eastAsia="Calibri" w:hAnsi="Calibri" w:cs="Calibri"/>
          <w:color w:val="000000"/>
          <w:sz w:val="18"/>
          <w:szCs w:val="18"/>
        </w:rPr>
      </w:pPr>
    </w:p>
    <w:p w14:paraId="4E2D5B62" w14:textId="77777777" w:rsidR="005D48D0" w:rsidRDefault="00000000">
      <w:pPr>
        <w:widowControl w:val="0"/>
        <w:pBdr>
          <w:top w:val="nil"/>
          <w:left w:val="nil"/>
          <w:bottom w:val="nil"/>
          <w:right w:val="nil"/>
          <w:between w:val="nil"/>
        </w:pBdr>
        <w:jc w:val="center"/>
        <w:rPr>
          <w:rFonts w:ascii="Calibri" w:eastAsia="Calibri" w:hAnsi="Calibri" w:cs="Calibri"/>
          <w:b/>
          <w:bCs/>
          <w:color w:val="000000"/>
          <w:sz w:val="28"/>
          <w:szCs w:val="28"/>
          <w:u w:val="single"/>
        </w:rPr>
      </w:pPr>
      <w:r>
        <w:rPr>
          <w:rFonts w:ascii="Calibri" w:eastAsia="Calibri" w:hAnsi="Calibri" w:cs="Calibri"/>
          <w:b/>
          <w:bCs/>
          <w:color w:val="000000"/>
          <w:sz w:val="28"/>
          <w:szCs w:val="28"/>
          <w:u w:val="single"/>
        </w:rPr>
        <w:t>Series Ideas</w:t>
      </w:r>
    </w:p>
    <w:p w14:paraId="3D17948B" w14:textId="77777777" w:rsidR="005D48D0" w:rsidRDefault="00000000">
      <w:pPr>
        <w:widowControl w:val="0"/>
        <w:pBdr>
          <w:top w:val="nil"/>
          <w:left w:val="nil"/>
          <w:bottom w:val="nil"/>
          <w:right w:val="nil"/>
          <w:between w:val="nil"/>
        </w:pBdr>
        <w:tabs>
          <w:tab w:val="right" w:pos="9360"/>
        </w:tabs>
        <w:rPr>
          <w:rFonts w:ascii="Calibri" w:eastAsia="Calibri" w:hAnsi="Calibri" w:cs="Calibri"/>
          <w:color w:val="000000"/>
          <w:sz w:val="26"/>
          <w:szCs w:val="26"/>
        </w:rPr>
      </w:pPr>
      <w:r>
        <w:rPr>
          <w:rFonts w:ascii="Calibri" w:eastAsia="Calibri" w:hAnsi="Calibri" w:cs="Calibri"/>
          <w:color w:val="000000"/>
          <w:sz w:val="26"/>
          <w:szCs w:val="26"/>
        </w:rPr>
        <w:t>Armed with a lot of perspective on spoken and unspoken needs, start to ask questions like: What Scriptures address these needs? What topical series could address these needs? From which book of the Bible could we teach? What creative series titles or “hooks” could we use?</w:t>
      </w:r>
    </w:p>
    <w:p w14:paraId="4CAA7F72" w14:textId="77777777" w:rsidR="005D48D0" w:rsidRDefault="00000000">
      <w:pPr>
        <w:widowControl w:val="0"/>
        <w:pBdr>
          <w:top w:val="nil"/>
          <w:left w:val="nil"/>
          <w:bottom w:val="nil"/>
          <w:right w:val="nil"/>
          <w:between w:val="nil"/>
        </w:pBdr>
        <w:tabs>
          <w:tab w:val="right" w:pos="9360"/>
        </w:tabs>
        <w:spacing w:after="120"/>
        <w:rPr>
          <w:rFonts w:ascii="Calibri" w:eastAsia="Calibri" w:hAnsi="Calibri" w:cs="Calibri"/>
          <w:i/>
          <w:iCs/>
          <w:color w:val="000000"/>
        </w:rPr>
      </w:pPr>
      <w:r>
        <w:rPr>
          <w:rFonts w:ascii="Calibri" w:eastAsia="Calibri" w:hAnsi="Calibri" w:cs="Calibri"/>
          <w:color w:val="000000"/>
          <w:sz w:val="26"/>
          <w:szCs w:val="26"/>
        </w:rPr>
        <w:tab/>
      </w:r>
    </w:p>
    <w:p w14:paraId="43E82848" w14:textId="77777777" w:rsidR="005D48D0" w:rsidRDefault="00000000">
      <w:p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b/>
          <w:bCs/>
          <w:color w:val="1155CC"/>
          <w:sz w:val="26"/>
          <w:szCs w:val="26"/>
        </w:rPr>
        <w:lastRenderedPageBreak/>
        <w:t>“Love One Another.”</w:t>
      </w:r>
      <w:r>
        <w:rPr>
          <w:rFonts w:ascii="Calibri" w:eastAsia="Calibri" w:hAnsi="Calibri" w:cs="Calibri"/>
          <w:b/>
          <w:bCs/>
          <w:color w:val="000000"/>
          <w:sz w:val="26"/>
          <w:szCs w:val="26"/>
        </w:rPr>
        <w:t xml:space="preserve"> </w:t>
      </w:r>
      <w:r>
        <w:rPr>
          <w:rFonts w:ascii="Calibri" w:eastAsia="Calibri" w:hAnsi="Calibri" w:cs="Calibri"/>
          <w:color w:val="000000"/>
          <w:sz w:val="26"/>
          <w:szCs w:val="26"/>
        </w:rPr>
        <w:t xml:space="preserve">A series by </w:t>
      </w:r>
      <w:hyperlink r:id="rId56">
        <w:r w:rsidR="005D48D0">
          <w:rPr>
            <w:rFonts w:ascii="Calibri" w:eastAsia="Calibri" w:hAnsi="Calibri" w:cs="Calibri"/>
            <w:color w:val="1155CC"/>
            <w:sz w:val="26"/>
            <w:szCs w:val="26"/>
            <w:u w:val="single"/>
          </w:rPr>
          <w:t>Marcia McFee</w:t>
        </w:r>
      </w:hyperlink>
      <w:r>
        <w:rPr>
          <w:rFonts w:ascii="Calibri" w:eastAsia="Calibri" w:hAnsi="Calibri" w:cs="Calibri"/>
          <w:color w:val="000000"/>
          <w:sz w:val="26"/>
          <w:szCs w:val="26"/>
        </w:rPr>
        <w:t xml:space="preserve"> in conjunction with Resurrection Church (Adam Hamilton). Let’s sit down at the table together and check in, figure out how to attend to each other, and try to alleviate immediate pain on a granular level. </w:t>
      </w:r>
      <w:r>
        <w:rPr>
          <w:noProof/>
        </w:rPr>
        <w:drawing>
          <wp:anchor distT="114300" distB="114300" distL="114300" distR="114300" simplePos="0" relativeHeight="251659264" behindDoc="0" locked="0" layoutInCell="1" hidden="0" allowOverlap="1" wp14:anchorId="79B20917" wp14:editId="3E13AE44">
            <wp:simplePos x="0" y="0"/>
            <wp:positionH relativeFrom="column">
              <wp:posOffset>3695700</wp:posOffset>
            </wp:positionH>
            <wp:positionV relativeFrom="paragraph">
              <wp:posOffset>680814</wp:posOffset>
            </wp:positionV>
            <wp:extent cx="2119313" cy="1191613"/>
            <wp:effectExtent l="0" t="0" r="0" b="0"/>
            <wp:wrapSquare wrapText="bothSides" distT="114300" distB="11430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7"/>
                    <a:srcRect/>
                    <a:stretch>
                      <a:fillRect/>
                    </a:stretch>
                  </pic:blipFill>
                  <pic:spPr>
                    <a:xfrm>
                      <a:off x="0" y="0"/>
                      <a:ext cx="2119313" cy="1191613"/>
                    </a:xfrm>
                    <a:prstGeom prst="rect">
                      <a:avLst/>
                    </a:prstGeom>
                    <a:ln/>
                  </pic:spPr>
                </pic:pic>
              </a:graphicData>
            </a:graphic>
          </wp:anchor>
        </w:drawing>
      </w:r>
    </w:p>
    <w:p w14:paraId="3C5E3344" w14:textId="77777777" w:rsidR="005D48D0" w:rsidRDefault="005D48D0">
      <w:pPr>
        <w:numPr>
          <w:ilvl w:val="0"/>
          <w:numId w:val="9"/>
        </w:numPr>
        <w:pBdr>
          <w:top w:val="nil"/>
          <w:left w:val="nil"/>
          <w:bottom w:val="nil"/>
          <w:right w:val="nil"/>
          <w:between w:val="nil"/>
        </w:pBdr>
        <w:ind w:left="360"/>
        <w:rPr>
          <w:rFonts w:ascii="Calibri" w:eastAsia="Calibri" w:hAnsi="Calibri" w:cs="Calibri"/>
          <w:sz w:val="26"/>
          <w:szCs w:val="26"/>
        </w:rPr>
      </w:pPr>
      <w:hyperlink r:id="rId58">
        <w:r>
          <w:rPr>
            <w:rFonts w:ascii="Calibri" w:eastAsia="Calibri" w:hAnsi="Calibri" w:cs="Calibri"/>
            <w:color w:val="1155CC"/>
            <w:sz w:val="26"/>
            <w:szCs w:val="26"/>
            <w:u w:val="single"/>
          </w:rPr>
          <w:t>Series intro video</w:t>
        </w:r>
      </w:hyperlink>
    </w:p>
    <w:p w14:paraId="04E17AC5" w14:textId="77777777" w:rsidR="005D48D0" w:rsidRDefault="005D48D0">
      <w:pPr>
        <w:numPr>
          <w:ilvl w:val="0"/>
          <w:numId w:val="9"/>
        </w:numPr>
        <w:pBdr>
          <w:top w:val="nil"/>
          <w:left w:val="nil"/>
          <w:bottom w:val="nil"/>
          <w:right w:val="nil"/>
          <w:between w:val="nil"/>
        </w:pBdr>
        <w:ind w:left="360"/>
        <w:rPr>
          <w:rFonts w:ascii="Calibri" w:eastAsia="Calibri" w:hAnsi="Calibri" w:cs="Calibri"/>
          <w:sz w:val="26"/>
          <w:szCs w:val="26"/>
        </w:rPr>
      </w:pPr>
      <w:hyperlink r:id="rId59">
        <w:r>
          <w:rPr>
            <w:rFonts w:ascii="Calibri" w:eastAsia="Calibri" w:hAnsi="Calibri" w:cs="Calibri"/>
            <w:color w:val="1155CC"/>
            <w:sz w:val="26"/>
            <w:szCs w:val="26"/>
            <w:u w:val="single"/>
          </w:rPr>
          <w:t>Scriptures and Synopses</w:t>
        </w:r>
      </w:hyperlink>
    </w:p>
    <w:p w14:paraId="592F7A7B" w14:textId="77777777" w:rsidR="005D48D0" w:rsidRDefault="005D48D0">
      <w:pPr>
        <w:numPr>
          <w:ilvl w:val="0"/>
          <w:numId w:val="9"/>
        </w:numPr>
        <w:ind w:left="360"/>
        <w:rPr>
          <w:rFonts w:ascii="Calibri" w:eastAsia="Calibri" w:hAnsi="Calibri" w:cs="Calibri"/>
          <w:sz w:val="26"/>
          <w:szCs w:val="26"/>
        </w:rPr>
      </w:pPr>
      <w:hyperlink r:id="rId60">
        <w:r>
          <w:rPr>
            <w:rFonts w:ascii="Calibri" w:eastAsia="Calibri" w:hAnsi="Calibri" w:cs="Calibri"/>
            <w:color w:val="1155CC"/>
            <w:sz w:val="26"/>
            <w:szCs w:val="26"/>
            <w:u w:val="single"/>
          </w:rPr>
          <w:t>Overview</w:t>
        </w:r>
      </w:hyperlink>
    </w:p>
    <w:p w14:paraId="0D7AB341" w14:textId="77777777" w:rsidR="005D48D0" w:rsidRDefault="005D48D0">
      <w:pPr>
        <w:numPr>
          <w:ilvl w:val="0"/>
          <w:numId w:val="9"/>
        </w:numPr>
        <w:ind w:left="360"/>
        <w:rPr>
          <w:rFonts w:ascii="Calibri" w:eastAsia="Calibri" w:hAnsi="Calibri" w:cs="Calibri"/>
          <w:sz w:val="26"/>
          <w:szCs w:val="26"/>
        </w:rPr>
      </w:pPr>
      <w:hyperlink r:id="rId61">
        <w:r>
          <w:rPr>
            <w:rFonts w:ascii="Calibri" w:eastAsia="Calibri" w:hAnsi="Calibri" w:cs="Calibri"/>
            <w:color w:val="1155CC"/>
            <w:sz w:val="26"/>
            <w:szCs w:val="26"/>
            <w:u w:val="single"/>
          </w:rPr>
          <w:t>Sample script week 1</w:t>
        </w:r>
      </w:hyperlink>
    </w:p>
    <w:p w14:paraId="373B6DAD" w14:textId="77777777" w:rsidR="005D48D0" w:rsidRDefault="00000000">
      <w:pPr>
        <w:numPr>
          <w:ilvl w:val="0"/>
          <w:numId w:val="9"/>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Related activity: Host a “Longest Table” event</w:t>
      </w:r>
    </w:p>
    <w:p w14:paraId="7DEB4E00" w14:textId="77777777" w:rsidR="005D48D0" w:rsidRDefault="005D48D0">
      <w:pPr>
        <w:pBdr>
          <w:top w:val="nil"/>
          <w:left w:val="nil"/>
          <w:bottom w:val="nil"/>
          <w:right w:val="nil"/>
          <w:between w:val="nil"/>
        </w:pBdr>
        <w:ind w:left="720"/>
        <w:rPr>
          <w:rFonts w:ascii="Calibri" w:eastAsia="Calibri" w:hAnsi="Calibri" w:cs="Calibri"/>
          <w:sz w:val="26"/>
          <w:szCs w:val="26"/>
        </w:rPr>
      </w:pPr>
    </w:p>
    <w:p w14:paraId="471C5321" w14:textId="77777777" w:rsidR="005D48D0" w:rsidRDefault="00000000">
      <w:p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b/>
          <w:bCs/>
          <w:color w:val="1155CC"/>
          <w:sz w:val="26"/>
          <w:szCs w:val="26"/>
        </w:rPr>
        <w:t>“Control.”</w:t>
      </w:r>
      <w:r>
        <w:rPr>
          <w:rFonts w:ascii="Calibri" w:eastAsia="Calibri" w:hAnsi="Calibri" w:cs="Calibri"/>
          <w:color w:val="000000"/>
          <w:sz w:val="26"/>
          <w:szCs w:val="26"/>
        </w:rPr>
        <w:t xml:space="preserve"> How do we </w:t>
      </w:r>
      <w:r>
        <w:rPr>
          <w:rFonts w:ascii="Calibri" w:eastAsia="Calibri" w:hAnsi="Calibri" w:cs="Calibri"/>
          <w:sz w:val="26"/>
          <w:szCs w:val="26"/>
        </w:rPr>
        <w:t>address</w:t>
      </w:r>
      <w:r>
        <w:rPr>
          <w:rFonts w:ascii="Calibri" w:eastAsia="Calibri" w:hAnsi="Calibri" w:cs="Calibri"/>
          <w:color w:val="000000"/>
          <w:sz w:val="26"/>
          <w:szCs w:val="26"/>
        </w:rPr>
        <w:t xml:space="preserve"> the tension between our desire for certainty and the biblical call to surrender</w:t>
      </w:r>
      <w:r>
        <w:rPr>
          <w:rFonts w:ascii="Calibri" w:eastAsia="Calibri" w:hAnsi="Calibri" w:cs="Calibri"/>
          <w:sz w:val="26"/>
          <w:szCs w:val="26"/>
        </w:rPr>
        <w:t>? - Karen Booth</w:t>
      </w:r>
    </w:p>
    <w:p w14:paraId="24ADFFDE"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“The Illusion of Control.” How the pursuit of control fuels anxiety and breaks relationships. Proverbs 3:5-6. Matthew 6:25-34.</w:t>
      </w:r>
    </w:p>
    <w:p w14:paraId="423DAA2F"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“The Roots of Control.” Why we strive for control, and how it often masks fear, pride, or a lack of trust. Genesis 3 – The Fall. Daniel 4.</w:t>
      </w:r>
    </w:p>
    <w:p w14:paraId="52B6B24D"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“The Art of Surrender.” Jesus in the Garden of Gethsemane as the ultimate example of letting go. Luke 22:42. Romans 12: 1-2.</w:t>
      </w:r>
    </w:p>
    <w:p w14:paraId="45E31D06"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000000"/>
          <w:sz w:val="26"/>
          <w:szCs w:val="26"/>
        </w:rPr>
      </w:pPr>
      <w:r>
        <w:rPr>
          <w:rFonts w:ascii="Calibri" w:eastAsia="Calibri" w:hAnsi="Calibri" w:cs="Calibri"/>
          <w:color w:val="000000"/>
          <w:sz w:val="26"/>
          <w:szCs w:val="26"/>
        </w:rPr>
        <w:t>“Trusting the One in Control.” Resting in God’s character and sovereignty over our circumstances. Romans 8:28. Philippians 4:6-7.</w:t>
      </w:r>
    </w:p>
    <w:p w14:paraId="34DD3BFB" w14:textId="77777777" w:rsidR="005D48D0" w:rsidRDefault="005D48D0">
      <w:pPr>
        <w:pBdr>
          <w:top w:val="nil"/>
          <w:left w:val="nil"/>
          <w:bottom w:val="nil"/>
          <w:right w:val="nil"/>
          <w:between w:val="nil"/>
        </w:pBdr>
        <w:rPr>
          <w:rFonts w:ascii="Calibri" w:eastAsia="Calibri" w:hAnsi="Calibri" w:cs="Calibri"/>
          <w:sz w:val="22"/>
          <w:szCs w:val="22"/>
        </w:rPr>
      </w:pPr>
    </w:p>
    <w:p w14:paraId="2652ECFE" w14:textId="77777777" w:rsidR="005D48D0" w:rsidRDefault="00000000">
      <w:pPr>
        <w:pBdr>
          <w:top w:val="nil"/>
          <w:left w:val="nil"/>
          <w:bottom w:val="nil"/>
          <w:right w:val="nil"/>
          <w:between w:val="nil"/>
        </w:pBdr>
        <w:rPr>
          <w:rFonts w:ascii="Calibri" w:eastAsia="Calibri" w:hAnsi="Calibri" w:cs="Calibri"/>
          <w:b/>
          <w:bCs/>
          <w:color w:val="1155CC"/>
          <w:sz w:val="26"/>
          <w:szCs w:val="26"/>
        </w:rPr>
      </w:pPr>
      <w:r>
        <w:rPr>
          <w:rFonts w:ascii="Calibri" w:eastAsia="Calibri" w:hAnsi="Calibri" w:cs="Calibri"/>
          <w:b/>
          <w:bCs/>
          <w:color w:val="1155CC"/>
          <w:sz w:val="26"/>
          <w:szCs w:val="26"/>
        </w:rPr>
        <w:t>Technology</w:t>
      </w:r>
    </w:p>
    <w:p w14:paraId="565A99D3" w14:textId="77777777" w:rsidR="005D48D0" w:rsidRDefault="005D48D0">
      <w:pPr>
        <w:pBdr>
          <w:top w:val="nil"/>
          <w:left w:val="nil"/>
          <w:bottom w:val="nil"/>
          <w:right w:val="nil"/>
          <w:between w:val="nil"/>
        </w:pBdr>
        <w:rPr>
          <w:rFonts w:ascii="Calibri" w:eastAsia="Calibri" w:hAnsi="Calibri" w:cs="Calibri"/>
          <w:sz w:val="22"/>
          <w:szCs w:val="22"/>
        </w:rPr>
      </w:pPr>
    </w:p>
    <w:p w14:paraId="6CCC0D6A" w14:textId="77777777" w:rsidR="005D48D0" w:rsidRDefault="00000000">
      <w:pPr>
        <w:pBdr>
          <w:top w:val="nil"/>
          <w:left w:val="nil"/>
          <w:bottom w:val="nil"/>
          <w:right w:val="nil"/>
          <w:between w:val="nil"/>
        </w:pBdr>
        <w:rPr>
          <w:rFonts w:ascii="Calibri" w:eastAsia="Calibri" w:hAnsi="Calibri" w:cs="Calibri"/>
          <w:color w:val="1155CC"/>
          <w:sz w:val="26"/>
          <w:szCs w:val="26"/>
        </w:rPr>
      </w:pPr>
      <w:r>
        <w:rPr>
          <w:rFonts w:ascii="Calibri" w:eastAsia="Calibri" w:hAnsi="Calibri" w:cs="Calibri"/>
          <w:b/>
          <w:bCs/>
          <w:color w:val="1155CC"/>
          <w:sz w:val="26"/>
          <w:szCs w:val="26"/>
        </w:rPr>
        <w:t>Justice work</w:t>
      </w:r>
    </w:p>
    <w:p w14:paraId="6B2B8C93" w14:textId="77777777" w:rsidR="005D48D0" w:rsidRDefault="005D48D0">
      <w:pPr>
        <w:numPr>
          <w:ilvl w:val="0"/>
          <w:numId w:val="22"/>
        </w:numPr>
        <w:pBdr>
          <w:top w:val="nil"/>
          <w:left w:val="nil"/>
          <w:bottom w:val="nil"/>
          <w:right w:val="nil"/>
          <w:between w:val="nil"/>
        </w:pBdr>
        <w:ind w:left="360"/>
        <w:rPr>
          <w:rFonts w:ascii="Calibri" w:eastAsia="Calibri" w:hAnsi="Calibri" w:cs="Calibri"/>
          <w:sz w:val="26"/>
          <w:szCs w:val="26"/>
        </w:rPr>
      </w:pPr>
      <w:hyperlink r:id="rId62">
        <w:r>
          <w:rPr>
            <w:rFonts w:ascii="Calibri" w:eastAsia="Calibri" w:hAnsi="Calibri" w:cs="Calibri"/>
            <w:color w:val="1155CC"/>
            <w:sz w:val="26"/>
            <w:szCs w:val="26"/>
            <w:u w:val="single"/>
          </w:rPr>
          <w:t>Juneteenth</w:t>
        </w:r>
      </w:hyperlink>
      <w:r>
        <w:rPr>
          <w:rFonts w:ascii="Calibri" w:eastAsia="Calibri" w:hAnsi="Calibri" w:cs="Calibri"/>
          <w:sz w:val="26"/>
          <w:szCs w:val="26"/>
        </w:rPr>
        <w:t xml:space="preserve">. </w:t>
      </w:r>
      <w:hyperlink r:id="rId63">
        <w:r>
          <w:rPr>
            <w:rFonts w:ascii="Calibri" w:eastAsia="Calibri" w:hAnsi="Calibri" w:cs="Calibri"/>
            <w:color w:val="1155CC"/>
            <w:sz w:val="26"/>
            <w:szCs w:val="26"/>
            <w:u w:val="single"/>
          </w:rPr>
          <w:t>Celebrating Juneteenth (Discipleship Ministries).</w:t>
        </w:r>
      </w:hyperlink>
    </w:p>
    <w:p w14:paraId="00BCC0FE" w14:textId="77777777" w:rsidR="005D48D0" w:rsidRDefault="00000000">
      <w:pPr>
        <w:numPr>
          <w:ilvl w:val="0"/>
          <w:numId w:val="22"/>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Defending the immigrant and refugee</w:t>
      </w:r>
    </w:p>
    <w:p w14:paraId="64447ECD" w14:textId="77777777" w:rsidR="005D48D0" w:rsidRDefault="00000000">
      <w:pPr>
        <w:numPr>
          <w:ilvl w:val="0"/>
          <w:numId w:val="22"/>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Defending the widow and orphaned</w:t>
      </w:r>
    </w:p>
    <w:p w14:paraId="32C176F6" w14:textId="77777777" w:rsidR="005D48D0" w:rsidRDefault="005D48D0">
      <w:pPr>
        <w:numPr>
          <w:ilvl w:val="0"/>
          <w:numId w:val="22"/>
        </w:numPr>
        <w:spacing w:after="80"/>
        <w:ind w:left="360"/>
        <w:rPr>
          <w:rFonts w:ascii="Calibri" w:eastAsia="Calibri" w:hAnsi="Calibri" w:cs="Calibri"/>
          <w:sz w:val="26"/>
          <w:szCs w:val="26"/>
        </w:rPr>
      </w:pPr>
      <w:hyperlink r:id="rId64">
        <w:r>
          <w:rPr>
            <w:rFonts w:ascii="Calibri" w:eastAsia="Calibri" w:hAnsi="Calibri" w:cs="Calibri"/>
            <w:color w:val="1155CC"/>
            <w:sz w:val="26"/>
            <w:szCs w:val="26"/>
            <w:u w:val="single"/>
          </w:rPr>
          <w:t>David Crowder: “Worship and Justice Go Hand in Hand.”</w:t>
        </w:r>
      </w:hyperlink>
      <w:r>
        <w:rPr>
          <w:rFonts w:ascii="Calibri" w:eastAsia="Calibri" w:hAnsi="Calibri" w:cs="Calibri"/>
          <w:sz w:val="26"/>
          <w:szCs w:val="26"/>
        </w:rPr>
        <w:t xml:space="preserve"> Relevant magazine, July 2026</w:t>
      </w:r>
    </w:p>
    <w:p w14:paraId="42FD7D4E" w14:textId="77777777" w:rsidR="005D48D0" w:rsidRDefault="005D48D0">
      <w:pPr>
        <w:pBdr>
          <w:top w:val="nil"/>
          <w:left w:val="nil"/>
          <w:bottom w:val="nil"/>
          <w:right w:val="nil"/>
          <w:between w:val="nil"/>
        </w:pBdr>
        <w:rPr>
          <w:rFonts w:ascii="Calibri" w:eastAsia="Calibri" w:hAnsi="Calibri" w:cs="Calibri"/>
          <w:sz w:val="22"/>
          <w:szCs w:val="22"/>
        </w:rPr>
      </w:pPr>
    </w:p>
    <w:p w14:paraId="11BCED2F"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“Do Not Worry”</w:t>
      </w:r>
      <w:r>
        <w:rPr>
          <w:rFonts w:ascii="Calibri" w:eastAsia="Calibri" w:hAnsi="Calibri" w:cs="Calibri"/>
          <w:sz w:val="26"/>
          <w:szCs w:val="26"/>
        </w:rPr>
        <w:t xml:space="preserve"> (from Matthew) - Annette Erbes</w:t>
      </w:r>
    </w:p>
    <w:p w14:paraId="17E3E15E" w14:textId="77777777" w:rsidR="005D48D0" w:rsidRDefault="005D48D0">
      <w:pPr>
        <w:pBdr>
          <w:top w:val="nil"/>
          <w:left w:val="nil"/>
          <w:bottom w:val="nil"/>
          <w:right w:val="nil"/>
          <w:between w:val="nil"/>
        </w:pBdr>
        <w:rPr>
          <w:rFonts w:ascii="Calibri" w:eastAsia="Calibri" w:hAnsi="Calibri" w:cs="Calibri"/>
          <w:sz w:val="22"/>
          <w:szCs w:val="22"/>
        </w:rPr>
      </w:pPr>
    </w:p>
    <w:p w14:paraId="1C499CF5"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Hope</w:t>
      </w:r>
      <w:r>
        <w:rPr>
          <w:rFonts w:ascii="Calibri" w:eastAsia="Calibri" w:hAnsi="Calibri" w:cs="Calibri"/>
          <w:sz w:val="26"/>
          <w:szCs w:val="26"/>
        </w:rPr>
        <w:t xml:space="preserve"> (through Jesus) - Annette Erbes</w:t>
      </w:r>
    </w:p>
    <w:p w14:paraId="4F171342" w14:textId="77777777" w:rsidR="005D48D0" w:rsidRDefault="005D48D0">
      <w:pPr>
        <w:pBdr>
          <w:top w:val="nil"/>
          <w:left w:val="nil"/>
          <w:bottom w:val="nil"/>
          <w:right w:val="nil"/>
          <w:between w:val="nil"/>
        </w:pBdr>
        <w:rPr>
          <w:rFonts w:ascii="Calibri" w:eastAsia="Calibri" w:hAnsi="Calibri" w:cs="Calibri"/>
          <w:sz w:val="22"/>
          <w:szCs w:val="22"/>
        </w:rPr>
      </w:pPr>
    </w:p>
    <w:p w14:paraId="434AA3EB"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“What Does the Bible Say About…?”</w:t>
      </w:r>
      <w:r>
        <w:rPr>
          <w:rFonts w:ascii="Calibri" w:eastAsia="Calibri" w:hAnsi="Calibri" w:cs="Calibri"/>
          <w:sz w:val="26"/>
          <w:szCs w:val="26"/>
        </w:rPr>
        <w:t xml:space="preserve"> Hope. Judgement. - Kathy Luckett</w:t>
      </w:r>
    </w:p>
    <w:p w14:paraId="217F3927" w14:textId="77777777" w:rsidR="005D48D0" w:rsidRDefault="005D48D0">
      <w:pPr>
        <w:pBdr>
          <w:top w:val="nil"/>
          <w:left w:val="nil"/>
          <w:bottom w:val="nil"/>
          <w:right w:val="nil"/>
          <w:between w:val="nil"/>
        </w:pBdr>
        <w:rPr>
          <w:rFonts w:ascii="Calibri" w:eastAsia="Calibri" w:hAnsi="Calibri" w:cs="Calibri"/>
          <w:sz w:val="22"/>
          <w:szCs w:val="22"/>
        </w:rPr>
      </w:pPr>
    </w:p>
    <w:p w14:paraId="28C04B49"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“Why?”</w:t>
      </w:r>
      <w:r>
        <w:rPr>
          <w:rFonts w:ascii="Calibri" w:eastAsia="Calibri" w:hAnsi="Calibri" w:cs="Calibri"/>
          <w:sz w:val="26"/>
          <w:szCs w:val="26"/>
        </w:rPr>
        <w:t xml:space="preserve"> Address grief, suffering, and living through the hard stuff of life. </w:t>
      </w:r>
    </w:p>
    <w:p w14:paraId="7414F93F" w14:textId="77777777" w:rsidR="005D48D0" w:rsidRDefault="005D48D0">
      <w:pPr>
        <w:pBdr>
          <w:top w:val="nil"/>
          <w:left w:val="nil"/>
          <w:bottom w:val="nil"/>
          <w:right w:val="nil"/>
          <w:between w:val="nil"/>
        </w:pBdr>
        <w:rPr>
          <w:rFonts w:ascii="Calibri" w:eastAsia="Calibri" w:hAnsi="Calibri" w:cs="Calibri"/>
          <w:sz w:val="22"/>
          <w:szCs w:val="22"/>
        </w:rPr>
      </w:pPr>
    </w:p>
    <w:p w14:paraId="63AADBE6"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Environment</w:t>
      </w:r>
      <w:r>
        <w:rPr>
          <w:rFonts w:ascii="Calibri" w:eastAsia="Calibri" w:hAnsi="Calibri" w:cs="Calibri"/>
          <w:color w:val="1155CC"/>
          <w:sz w:val="26"/>
          <w:szCs w:val="26"/>
        </w:rPr>
        <w:t xml:space="preserve"> </w:t>
      </w:r>
      <w:r>
        <w:rPr>
          <w:rFonts w:ascii="Calibri" w:eastAsia="Calibri" w:hAnsi="Calibri" w:cs="Calibri"/>
          <w:sz w:val="26"/>
          <w:szCs w:val="26"/>
        </w:rPr>
        <w:t xml:space="preserve">related series in April around Earth Day. </w:t>
      </w:r>
    </w:p>
    <w:p w14:paraId="2CC2E3B1" w14:textId="77777777" w:rsidR="005D48D0" w:rsidRDefault="00000000">
      <w:pPr>
        <w:numPr>
          <w:ilvl w:val="0"/>
          <w:numId w:val="5"/>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Related article: “</w:t>
      </w:r>
      <w:hyperlink r:id="rId65">
        <w:r w:rsidR="005D48D0">
          <w:rPr>
            <w:rFonts w:ascii="Calibri" w:eastAsia="Calibri" w:hAnsi="Calibri" w:cs="Calibri"/>
            <w:color w:val="1155CC"/>
            <w:sz w:val="26"/>
            <w:szCs w:val="26"/>
            <w:u w:val="single"/>
          </w:rPr>
          <w:t>U.P.  Church Seeking God in Michigan’s Outdoors”</w:t>
        </w:r>
      </w:hyperlink>
      <w:r>
        <w:rPr>
          <w:rFonts w:ascii="Calibri" w:eastAsia="Calibri" w:hAnsi="Calibri" w:cs="Calibri"/>
          <w:sz w:val="26"/>
          <w:szCs w:val="26"/>
        </w:rPr>
        <w:t xml:space="preserve"> by John Carlisle, Detroit Free Press, July 12, 2026</w:t>
      </w:r>
    </w:p>
    <w:p w14:paraId="4BA5CEAC" w14:textId="77777777" w:rsidR="005D48D0" w:rsidRDefault="00000000">
      <w:pPr>
        <w:numPr>
          <w:ilvl w:val="0"/>
          <w:numId w:val="5"/>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1155CC"/>
          <w:sz w:val="26"/>
          <w:szCs w:val="26"/>
        </w:rPr>
        <w:lastRenderedPageBreak/>
        <w:t>“Sacred Earth, Sacred Work”</w:t>
      </w:r>
      <w:r>
        <w:rPr>
          <w:rFonts w:ascii="Calibri" w:eastAsia="Calibri" w:hAnsi="Calibri" w:cs="Calibri"/>
          <w:sz w:val="26"/>
          <w:szCs w:val="26"/>
        </w:rPr>
        <w:t xml:space="preserve"> by </w:t>
      </w:r>
      <w:hyperlink r:id="rId66">
        <w:r w:rsidR="005D48D0">
          <w:rPr>
            <w:rFonts w:ascii="Calibri" w:eastAsia="Calibri" w:hAnsi="Calibri" w:cs="Calibri"/>
            <w:color w:val="1155CC"/>
            <w:sz w:val="26"/>
            <w:szCs w:val="26"/>
            <w:u w:val="single"/>
          </w:rPr>
          <w:t>Marcia McFee</w:t>
        </w:r>
      </w:hyperlink>
      <w:r>
        <w:rPr>
          <w:rFonts w:ascii="Calibri" w:eastAsia="Calibri" w:hAnsi="Calibri" w:cs="Calibri"/>
          <w:sz w:val="26"/>
          <w:szCs w:val="26"/>
        </w:rPr>
        <w:t xml:space="preserve"> (Worship Design Studio). What if we lived life truly connected to the origins of Creation and the Creator? </w:t>
      </w:r>
      <w:r>
        <w:rPr>
          <w:noProof/>
        </w:rPr>
        <w:drawing>
          <wp:anchor distT="114300" distB="114300" distL="114300" distR="114300" simplePos="0" relativeHeight="251660288" behindDoc="0" locked="0" layoutInCell="1" hidden="0" allowOverlap="1" wp14:anchorId="14114ABC" wp14:editId="766CD494">
            <wp:simplePos x="0" y="0"/>
            <wp:positionH relativeFrom="column">
              <wp:posOffset>3724275</wp:posOffset>
            </wp:positionH>
            <wp:positionV relativeFrom="paragraph">
              <wp:posOffset>209550</wp:posOffset>
            </wp:positionV>
            <wp:extent cx="2062163" cy="1160381"/>
            <wp:effectExtent l="0" t="0" r="0" b="0"/>
            <wp:wrapSquare wrapText="bothSides" distT="114300" distB="114300" distL="114300" distR="11430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67"/>
                    <a:srcRect/>
                    <a:stretch>
                      <a:fillRect/>
                    </a:stretch>
                  </pic:blipFill>
                  <pic:spPr>
                    <a:xfrm>
                      <a:off x="0" y="0"/>
                      <a:ext cx="2062163" cy="1160381"/>
                    </a:xfrm>
                    <a:prstGeom prst="rect">
                      <a:avLst/>
                    </a:prstGeom>
                    <a:ln/>
                  </pic:spPr>
                </pic:pic>
              </a:graphicData>
            </a:graphic>
          </wp:anchor>
        </w:drawing>
      </w:r>
    </w:p>
    <w:p w14:paraId="32F6805D" w14:textId="77777777" w:rsidR="005D48D0" w:rsidRDefault="005D48D0">
      <w:pPr>
        <w:numPr>
          <w:ilvl w:val="1"/>
          <w:numId w:val="5"/>
        </w:numPr>
        <w:pBdr>
          <w:top w:val="nil"/>
          <w:left w:val="nil"/>
          <w:bottom w:val="nil"/>
          <w:right w:val="nil"/>
          <w:between w:val="nil"/>
        </w:pBdr>
        <w:ind w:left="720"/>
        <w:rPr>
          <w:rFonts w:ascii="Calibri" w:eastAsia="Calibri" w:hAnsi="Calibri" w:cs="Calibri"/>
          <w:sz w:val="26"/>
          <w:szCs w:val="26"/>
        </w:rPr>
      </w:pPr>
      <w:hyperlink r:id="rId68">
        <w:r>
          <w:rPr>
            <w:rFonts w:ascii="Calibri" w:eastAsia="Calibri" w:hAnsi="Calibri" w:cs="Calibri"/>
            <w:color w:val="1155CC"/>
            <w:sz w:val="26"/>
            <w:szCs w:val="26"/>
            <w:u w:val="single"/>
          </w:rPr>
          <w:t>Scripture and synopses</w:t>
        </w:r>
      </w:hyperlink>
    </w:p>
    <w:p w14:paraId="35A74E7F" w14:textId="77777777" w:rsidR="005D48D0" w:rsidRDefault="005D48D0">
      <w:pPr>
        <w:numPr>
          <w:ilvl w:val="1"/>
          <w:numId w:val="5"/>
        </w:numPr>
        <w:pBdr>
          <w:top w:val="nil"/>
          <w:left w:val="nil"/>
          <w:bottom w:val="nil"/>
          <w:right w:val="nil"/>
          <w:between w:val="nil"/>
        </w:pBdr>
        <w:ind w:left="720"/>
        <w:rPr>
          <w:rFonts w:ascii="Calibri" w:eastAsia="Calibri" w:hAnsi="Calibri" w:cs="Calibri"/>
          <w:sz w:val="26"/>
          <w:szCs w:val="26"/>
        </w:rPr>
      </w:pPr>
      <w:hyperlink r:id="rId69">
        <w:r>
          <w:rPr>
            <w:rFonts w:ascii="Calibri" w:eastAsia="Calibri" w:hAnsi="Calibri" w:cs="Calibri"/>
            <w:color w:val="1155CC"/>
            <w:sz w:val="26"/>
            <w:szCs w:val="26"/>
            <w:u w:val="single"/>
          </w:rPr>
          <w:t>Overview</w:t>
        </w:r>
      </w:hyperlink>
    </w:p>
    <w:p w14:paraId="6E7B2863" w14:textId="77777777" w:rsidR="005D48D0" w:rsidRDefault="005D48D0">
      <w:pPr>
        <w:numPr>
          <w:ilvl w:val="1"/>
          <w:numId w:val="5"/>
        </w:numPr>
        <w:pBdr>
          <w:top w:val="nil"/>
          <w:left w:val="nil"/>
          <w:bottom w:val="nil"/>
          <w:right w:val="nil"/>
          <w:between w:val="nil"/>
        </w:pBdr>
        <w:ind w:left="720"/>
        <w:rPr>
          <w:rFonts w:ascii="Calibri" w:eastAsia="Calibri" w:hAnsi="Calibri" w:cs="Calibri"/>
          <w:sz w:val="26"/>
          <w:szCs w:val="26"/>
        </w:rPr>
      </w:pPr>
      <w:hyperlink r:id="rId70">
        <w:r>
          <w:rPr>
            <w:rFonts w:ascii="Calibri" w:eastAsia="Calibri" w:hAnsi="Calibri" w:cs="Calibri"/>
            <w:color w:val="1155CC"/>
            <w:sz w:val="26"/>
            <w:szCs w:val="26"/>
            <w:u w:val="single"/>
          </w:rPr>
          <w:t>Sample script week 1</w:t>
        </w:r>
      </w:hyperlink>
    </w:p>
    <w:p w14:paraId="05C95E65" w14:textId="77777777" w:rsidR="005D48D0" w:rsidRDefault="005D48D0">
      <w:pPr>
        <w:pBdr>
          <w:top w:val="nil"/>
          <w:left w:val="nil"/>
          <w:bottom w:val="nil"/>
          <w:right w:val="nil"/>
          <w:between w:val="nil"/>
        </w:pBdr>
        <w:ind w:left="720"/>
        <w:rPr>
          <w:rFonts w:ascii="Calibri" w:eastAsia="Calibri" w:hAnsi="Calibri" w:cs="Calibri"/>
          <w:sz w:val="26"/>
          <w:szCs w:val="26"/>
        </w:rPr>
      </w:pPr>
    </w:p>
    <w:p w14:paraId="193708E8" w14:textId="397CA1C0" w:rsidR="005D48D0" w:rsidRDefault="005D48D0">
      <w:pPr>
        <w:pBdr>
          <w:top w:val="nil"/>
          <w:left w:val="nil"/>
          <w:bottom w:val="nil"/>
          <w:right w:val="nil"/>
          <w:between w:val="nil"/>
        </w:pBdr>
      </w:pPr>
      <w:hyperlink r:id="rId71">
        <w:r>
          <w:rPr>
            <w:rFonts w:ascii="Calibri" w:eastAsia="Calibri" w:hAnsi="Calibri" w:cs="Calibri"/>
            <w:b/>
            <w:bCs/>
            <w:color w:val="1155CC"/>
            <w:sz w:val="26"/>
            <w:szCs w:val="26"/>
            <w:u w:val="single"/>
          </w:rPr>
          <w:t>“Embracing Adverbial Faith.”</w:t>
        </w:r>
      </w:hyperlink>
      <w:r>
        <w:rPr>
          <w:rFonts w:ascii="Roboto Condensed" w:eastAsia="Roboto Condensed" w:hAnsi="Roboto Condensed" w:cs="Roboto Condensed"/>
          <w:b/>
          <w:bCs/>
          <w:color w:val="1155CC"/>
          <w:sz w:val="26"/>
          <w:szCs w:val="26"/>
        </w:rPr>
        <w:t xml:space="preserve"> </w:t>
      </w:r>
      <w:r>
        <w:rPr>
          <w:rFonts w:ascii="Roboto Condensed" w:eastAsia="Roboto Condensed" w:hAnsi="Roboto Condensed" w:cs="Roboto Condensed"/>
          <w:b/>
          <w:bCs/>
          <w:color w:val="EE0000"/>
          <w:sz w:val="26"/>
          <w:szCs w:val="26"/>
        </w:rPr>
        <w:t>Love boldly and sincerely.</w:t>
      </w:r>
      <w:r>
        <w:rPr>
          <w:rFonts w:ascii="Roboto Condensed" w:eastAsia="Roboto Condensed" w:hAnsi="Roboto Condensed" w:cs="Roboto Condensed"/>
          <w:b/>
          <w:bCs/>
          <w:sz w:val="26"/>
          <w:szCs w:val="26"/>
        </w:rPr>
        <w:t xml:space="preserve"> </w:t>
      </w:r>
      <w:r>
        <w:rPr>
          <w:rFonts w:ascii="Roboto Condensed" w:eastAsia="Roboto Condensed" w:hAnsi="Roboto Condensed" w:cs="Roboto Condensed"/>
          <w:b/>
          <w:bCs/>
          <w:color w:val="FF9300"/>
          <w:sz w:val="26"/>
          <w:szCs w:val="26"/>
        </w:rPr>
        <w:t>Serve joyfully and humbly.</w:t>
      </w:r>
      <w:r>
        <w:rPr>
          <w:rFonts w:ascii="Roboto Condensed" w:eastAsia="Roboto Condensed" w:hAnsi="Roboto Condensed" w:cs="Roboto Condensed"/>
          <w:b/>
          <w:bCs/>
          <w:sz w:val="26"/>
          <w:szCs w:val="26"/>
        </w:rPr>
        <w:t xml:space="preserve"> </w:t>
      </w:r>
      <w:r>
        <w:rPr>
          <w:rFonts w:ascii="Roboto Condensed" w:eastAsia="Roboto Condensed" w:hAnsi="Roboto Condensed" w:cs="Roboto Condensed"/>
          <w:b/>
          <w:bCs/>
          <w:color w:val="0070C0"/>
          <w:sz w:val="26"/>
          <w:szCs w:val="26"/>
        </w:rPr>
        <w:t>Lead courageously and faithfully.</w:t>
      </w:r>
      <w:r>
        <w:rPr>
          <w:rFonts w:ascii="Roboto Condensed" w:eastAsia="Roboto Condensed" w:hAnsi="Roboto Condensed" w:cs="Roboto Condensed"/>
          <w:b/>
          <w:bCs/>
        </w:rPr>
        <w:t xml:space="preserve"> </w:t>
      </w:r>
      <w:r>
        <w:t xml:space="preserve">To help churches explore and embody this vision, Discipleship Ministries offers a six-week worship series and small group study titled Embracing an Adverbial Faith. The series invites congregations to go deeper into what it means to love, serve, and lead not as obligations, but as expressions of a life formed by the Holy Spirit. </w:t>
      </w:r>
    </w:p>
    <w:p w14:paraId="6F5D794E" w14:textId="77777777" w:rsidR="005D48D0" w:rsidRDefault="005D48D0">
      <w:pPr>
        <w:pBdr>
          <w:top w:val="nil"/>
          <w:left w:val="nil"/>
          <w:bottom w:val="nil"/>
          <w:right w:val="nil"/>
          <w:between w:val="nil"/>
        </w:pBdr>
      </w:pPr>
    </w:p>
    <w:p w14:paraId="70039B0C" w14:textId="77777777" w:rsidR="005D48D0" w:rsidRDefault="005D48D0">
      <w:pPr>
        <w:pBdr>
          <w:top w:val="nil"/>
          <w:left w:val="nil"/>
          <w:bottom w:val="nil"/>
          <w:right w:val="nil"/>
          <w:between w:val="nil"/>
        </w:pBdr>
        <w:rPr>
          <w:rFonts w:ascii="Calibri" w:eastAsia="Calibri" w:hAnsi="Calibri" w:cs="Calibri"/>
          <w:sz w:val="26"/>
          <w:szCs w:val="26"/>
        </w:rPr>
      </w:pPr>
      <w:hyperlink r:id="rId72">
        <w:r>
          <w:rPr>
            <w:rFonts w:ascii="Calibri" w:eastAsia="Calibri" w:hAnsi="Calibri" w:cs="Calibri"/>
            <w:b/>
            <w:bCs/>
            <w:color w:val="1155CC"/>
            <w:sz w:val="26"/>
            <w:szCs w:val="26"/>
            <w:u w:val="single"/>
          </w:rPr>
          <w:t>“Lessons in Leadership.”</w:t>
        </w:r>
      </w:hyperlink>
      <w:r>
        <w:rPr>
          <w:rFonts w:ascii="Calibri" w:eastAsia="Calibri" w:hAnsi="Calibri" w:cs="Calibri"/>
          <w:sz w:val="26"/>
          <w:szCs w:val="26"/>
        </w:rPr>
        <w:t xml:space="preserve"> Discipleship Ministries. </w:t>
      </w:r>
      <w:r>
        <w:t>As we transition from summer to fall, we are called back together to work out how we will live in community as a witness to our faith. As a refresher, we ask you to consider these “Lessons in Leadership” as a way of shaping the body we seek to be. This is not a how-to with specifics for each communal situation, but an attitude check, a value inventory to ask who we will be together as we build up the church</w:t>
      </w:r>
      <w:r>
        <w:rPr>
          <w:rFonts w:ascii="Calibri" w:eastAsia="Calibri" w:hAnsi="Calibri" w:cs="Calibri"/>
          <w:sz w:val="26"/>
          <w:szCs w:val="26"/>
        </w:rPr>
        <w:t xml:space="preserve">. </w:t>
      </w:r>
      <w:r>
        <w:rPr>
          <w:rFonts w:ascii="Calibri" w:eastAsia="Calibri" w:hAnsi="Calibri" w:cs="Calibri"/>
          <w:b/>
          <w:bCs/>
          <w:sz w:val="26"/>
          <w:szCs w:val="26"/>
        </w:rPr>
        <w:t>Topics:</w:t>
      </w:r>
      <w:r>
        <w:rPr>
          <w:rFonts w:ascii="Calibri" w:eastAsia="Calibri" w:hAnsi="Calibri" w:cs="Calibri"/>
          <w:sz w:val="26"/>
          <w:szCs w:val="26"/>
        </w:rPr>
        <w:t xml:space="preserve"> Power, Acceptance, Conflict, Grace.</w:t>
      </w:r>
    </w:p>
    <w:p w14:paraId="556002FC" w14:textId="77777777" w:rsidR="005D48D0" w:rsidRDefault="005D48D0">
      <w:pPr>
        <w:pBdr>
          <w:top w:val="nil"/>
          <w:left w:val="nil"/>
          <w:bottom w:val="nil"/>
          <w:right w:val="nil"/>
          <w:between w:val="nil"/>
        </w:pBdr>
        <w:rPr>
          <w:rFonts w:ascii="Calibri" w:eastAsia="Calibri" w:hAnsi="Calibri" w:cs="Calibri"/>
          <w:sz w:val="26"/>
          <w:szCs w:val="26"/>
        </w:rPr>
      </w:pPr>
    </w:p>
    <w:p w14:paraId="5F5F5F7A" w14:textId="77777777" w:rsidR="005D48D0" w:rsidRDefault="00000000">
      <w:pPr>
        <w:pBdr>
          <w:top w:val="nil"/>
          <w:left w:val="nil"/>
          <w:bottom w:val="nil"/>
          <w:right w:val="nil"/>
          <w:between w:val="nil"/>
        </w:pBdr>
        <w:ind w:left="360" w:hanging="360"/>
        <w:rPr>
          <w:rFonts w:ascii="Calibri" w:eastAsia="Calibri" w:hAnsi="Calibri" w:cs="Calibri"/>
          <w:sz w:val="26"/>
          <w:szCs w:val="26"/>
        </w:rPr>
      </w:pPr>
      <w:r>
        <w:rPr>
          <w:rFonts w:ascii="Calibri" w:eastAsia="Calibri" w:hAnsi="Calibri" w:cs="Calibri"/>
          <w:i/>
          <w:iCs/>
          <w:sz w:val="26"/>
          <w:szCs w:val="26"/>
        </w:rPr>
        <w:t xml:space="preserve">Google form response: </w:t>
      </w:r>
      <w:proofErr w:type="gramStart"/>
      <w:r>
        <w:rPr>
          <w:rFonts w:ascii="Calibri" w:eastAsia="Calibri" w:hAnsi="Calibri" w:cs="Calibri"/>
          <w:sz w:val="26"/>
          <w:szCs w:val="26"/>
        </w:rPr>
        <w:t>So</w:t>
      </w:r>
      <w:proofErr w:type="gramEnd"/>
      <w:r>
        <w:rPr>
          <w:rFonts w:ascii="Calibri" w:eastAsia="Calibri" w:hAnsi="Calibri" w:cs="Calibri"/>
          <w:sz w:val="26"/>
          <w:szCs w:val="26"/>
        </w:rPr>
        <w:t xml:space="preserve"> you referenced Rob Bell in a previous question. I attended Mars Hill when he was pastor there and one of the series he did was called Mastering the Art of Living. The idea was that Jesus teaches us the best way to live. The purpose of being human is to be image bearers so Jesus isn’t starting a new religion, he shows us how to be truly human. Another series could also be about addressing hard questions. Pastor Mary and I once talked about her Bible study she does and she was telling me how surprised people were to learn there are older myths that pre-date the Bible but have a lot of similarities such as the Epic of Gilgamesh. One of the reasons I think Rob Bell and Mars Hill got so popular was because he got into these kinds of topics and the history of the ancient world and how that history helps you see the Bible in new ways. That was what drew me there, at least. -  Chris Ostrander</w:t>
      </w:r>
    </w:p>
    <w:p w14:paraId="68DEB4AB" w14:textId="77777777" w:rsidR="005D48D0" w:rsidRDefault="005D48D0">
      <w:pPr>
        <w:pBdr>
          <w:top w:val="nil"/>
          <w:left w:val="nil"/>
          <w:bottom w:val="nil"/>
          <w:right w:val="nil"/>
          <w:between w:val="nil"/>
        </w:pBdr>
        <w:rPr>
          <w:rFonts w:ascii="Calibri" w:eastAsia="Calibri" w:hAnsi="Calibri" w:cs="Calibri"/>
          <w:sz w:val="26"/>
          <w:szCs w:val="26"/>
        </w:rPr>
      </w:pPr>
    </w:p>
    <w:p w14:paraId="42C5ECCC"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 xml:space="preserve">Resources from </w:t>
      </w:r>
      <w:hyperlink r:id="rId73">
        <w:r w:rsidR="005D48D0">
          <w:rPr>
            <w:rFonts w:ascii="Calibri" w:eastAsia="Calibri" w:hAnsi="Calibri" w:cs="Calibri"/>
            <w:color w:val="1155CC"/>
            <w:sz w:val="26"/>
            <w:szCs w:val="26"/>
            <w:u w:val="single"/>
          </w:rPr>
          <w:t>Worship Design Studio</w:t>
        </w:r>
      </w:hyperlink>
    </w:p>
    <w:p w14:paraId="3E1A1E6F" w14:textId="77777777" w:rsidR="005D48D0" w:rsidRDefault="005D48D0">
      <w:pPr>
        <w:pBdr>
          <w:top w:val="nil"/>
          <w:left w:val="nil"/>
          <w:bottom w:val="nil"/>
          <w:right w:val="nil"/>
          <w:between w:val="nil"/>
        </w:pBdr>
        <w:rPr>
          <w:rFonts w:ascii="Calibri" w:eastAsia="Calibri" w:hAnsi="Calibri" w:cs="Calibri"/>
          <w:sz w:val="26"/>
          <w:szCs w:val="26"/>
        </w:rPr>
      </w:pPr>
    </w:p>
    <w:p w14:paraId="0B0E5761" w14:textId="77777777" w:rsidR="005D48D0" w:rsidRDefault="00000000">
      <w:pPr>
        <w:pBdr>
          <w:top w:val="nil"/>
          <w:left w:val="nil"/>
          <w:bottom w:val="nil"/>
          <w:right w:val="nil"/>
          <w:between w:val="nil"/>
        </w:pBdr>
        <w:jc w:val="center"/>
        <w:rPr>
          <w:rFonts w:ascii="Calibri" w:eastAsia="Calibri" w:hAnsi="Calibri" w:cs="Calibri"/>
          <w:b/>
          <w:bCs/>
          <w:sz w:val="26"/>
          <w:szCs w:val="26"/>
        </w:rPr>
      </w:pPr>
      <w:r>
        <w:rPr>
          <w:rFonts w:ascii="Calibri" w:eastAsia="Calibri" w:hAnsi="Calibri" w:cs="Calibri"/>
          <w:b/>
          <w:bCs/>
          <w:sz w:val="26"/>
          <w:szCs w:val="26"/>
        </w:rPr>
        <w:t>Ideas from Ken Luckett:</w:t>
      </w:r>
    </w:p>
    <w:p w14:paraId="403AC98E" w14:textId="77777777" w:rsidR="005D48D0" w:rsidRDefault="005D48D0">
      <w:pPr>
        <w:pBdr>
          <w:top w:val="nil"/>
          <w:left w:val="nil"/>
          <w:bottom w:val="nil"/>
          <w:right w:val="nil"/>
          <w:between w:val="nil"/>
        </w:pBdr>
        <w:rPr>
          <w:rFonts w:ascii="Calibri" w:eastAsia="Calibri" w:hAnsi="Calibri" w:cs="Calibri"/>
          <w:sz w:val="26"/>
          <w:szCs w:val="26"/>
        </w:rPr>
      </w:pPr>
    </w:p>
    <w:p w14:paraId="2A531199" w14:textId="7D5606C8" w:rsidR="005D48D0" w:rsidRDefault="00000000">
      <w:pPr>
        <w:pBdr>
          <w:top w:val="nil"/>
          <w:left w:val="nil"/>
          <w:bottom w:val="nil"/>
          <w:right w:val="nil"/>
          <w:between w:val="nil"/>
        </w:pBdr>
        <w:rPr>
          <w:rFonts w:ascii="Calibri" w:eastAsia="Calibri" w:hAnsi="Calibri" w:cs="Calibri"/>
          <w:b/>
          <w:bCs/>
          <w:color w:val="1155CC"/>
          <w:sz w:val="26"/>
          <w:szCs w:val="26"/>
        </w:rPr>
      </w:pPr>
      <w:r>
        <w:rPr>
          <w:rFonts w:ascii="Calibri" w:eastAsia="Calibri" w:hAnsi="Calibri" w:cs="Calibri"/>
          <w:b/>
          <w:bCs/>
          <w:color w:val="1155CC"/>
          <w:sz w:val="26"/>
          <w:szCs w:val="26"/>
        </w:rPr>
        <w:t>“Sacred Rhythms &amp; Bold Prayers”</w:t>
      </w:r>
    </w:p>
    <w:p w14:paraId="4FD6D939" w14:textId="3F2B1C53" w:rsidR="005D48D0" w:rsidRDefault="00000000">
      <w:pPr>
        <w:numPr>
          <w:ilvl w:val="0"/>
          <w:numId w:val="2"/>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Part 1 - Sacred Rhythms: Disciples made for busy lives - prayer, fasting, solitude and silence, scripture reading, worship, service, fellowship, generosity.</w:t>
      </w:r>
    </w:p>
    <w:p w14:paraId="005833DB" w14:textId="77777777" w:rsidR="005D48D0" w:rsidRDefault="00000000">
      <w:pPr>
        <w:numPr>
          <w:ilvl w:val="0"/>
          <w:numId w:val="2"/>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Part 2 - Bold Prayers: Moving beyond surface level requests to pray boldly like search me, break me, and send me.</w:t>
      </w:r>
    </w:p>
    <w:p w14:paraId="52CA0B5C" w14:textId="77777777" w:rsidR="005D48D0" w:rsidRDefault="005D48D0">
      <w:pPr>
        <w:pBdr>
          <w:top w:val="nil"/>
          <w:left w:val="nil"/>
          <w:bottom w:val="nil"/>
          <w:right w:val="nil"/>
          <w:between w:val="nil"/>
        </w:pBdr>
        <w:rPr>
          <w:rFonts w:ascii="Calibri" w:eastAsia="Calibri" w:hAnsi="Calibri" w:cs="Calibri"/>
          <w:sz w:val="26"/>
          <w:szCs w:val="26"/>
        </w:rPr>
      </w:pPr>
    </w:p>
    <w:p w14:paraId="2C22A81C"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“Theme Park Faith.”</w:t>
      </w:r>
      <w:r>
        <w:rPr>
          <w:rFonts w:ascii="Calibri" w:eastAsia="Calibri" w:hAnsi="Calibri" w:cs="Calibri"/>
          <w:b/>
          <w:bCs/>
          <w:sz w:val="26"/>
          <w:szCs w:val="26"/>
        </w:rPr>
        <w:t xml:space="preserve"> </w:t>
      </w:r>
      <w:r>
        <w:rPr>
          <w:rFonts w:ascii="Calibri" w:eastAsia="Calibri" w:hAnsi="Calibri" w:cs="Calibri"/>
          <w:sz w:val="26"/>
          <w:szCs w:val="26"/>
        </w:rPr>
        <w:t>Life with God is not a smooth predictable stroll. It is a wild ride full of thrilling peaks, scary drops, and unexpected twists.</w:t>
      </w:r>
    </w:p>
    <w:p w14:paraId="4897FA4F" w14:textId="77777777" w:rsidR="005D48D0" w:rsidRDefault="005D48D0">
      <w:pPr>
        <w:pBdr>
          <w:top w:val="nil"/>
          <w:left w:val="nil"/>
          <w:bottom w:val="nil"/>
          <w:right w:val="nil"/>
          <w:between w:val="nil"/>
        </w:pBdr>
        <w:rPr>
          <w:rFonts w:ascii="Calibri" w:eastAsia="Calibri" w:hAnsi="Calibri" w:cs="Calibri"/>
          <w:sz w:val="26"/>
          <w:szCs w:val="26"/>
        </w:rPr>
      </w:pPr>
    </w:p>
    <w:p w14:paraId="096A9520"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“The Color of Grace.”</w:t>
      </w:r>
      <w:r>
        <w:rPr>
          <w:rFonts w:ascii="Calibri" w:eastAsia="Calibri" w:hAnsi="Calibri" w:cs="Calibri"/>
          <w:b/>
          <w:bCs/>
          <w:sz w:val="26"/>
          <w:szCs w:val="26"/>
        </w:rPr>
        <w:t xml:space="preserve"> </w:t>
      </w:r>
      <w:r>
        <w:rPr>
          <w:rFonts w:ascii="Calibri" w:eastAsia="Calibri" w:hAnsi="Calibri" w:cs="Calibri"/>
          <w:sz w:val="26"/>
          <w:szCs w:val="26"/>
        </w:rPr>
        <w:t>A vibrant series built around one core truth. Grace isn’t gray, it’s bursting with color. It shows up in every shade of human experience. Where grace enters, color returns! Grace is not a concept, it’s a palette. The emotional palette of grace consists of the following:</w:t>
      </w:r>
    </w:p>
    <w:p w14:paraId="58E799BB" w14:textId="04F4007E"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FF0000"/>
          <w:sz w:val="26"/>
          <w:szCs w:val="26"/>
        </w:rPr>
        <w:t xml:space="preserve">Red </w:t>
      </w:r>
      <w:r>
        <w:rPr>
          <w:rFonts w:ascii="Calibri" w:eastAsia="Calibri" w:hAnsi="Calibri" w:cs="Calibri"/>
          <w:sz w:val="26"/>
          <w:szCs w:val="26"/>
        </w:rPr>
        <w:t>- Redeeming love</w:t>
      </w:r>
    </w:p>
    <w:p w14:paraId="4801821C" w14:textId="77777777"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0000FF"/>
          <w:sz w:val="26"/>
          <w:szCs w:val="26"/>
        </w:rPr>
        <w:t>Blue</w:t>
      </w:r>
      <w:r>
        <w:rPr>
          <w:rFonts w:ascii="Calibri" w:eastAsia="Calibri" w:hAnsi="Calibri" w:cs="Calibri"/>
          <w:sz w:val="26"/>
          <w:szCs w:val="26"/>
        </w:rPr>
        <w:t xml:space="preserve"> - Peace in turbulence</w:t>
      </w:r>
    </w:p>
    <w:p w14:paraId="7CE94A94" w14:textId="77777777"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sz w:val="26"/>
          <w:szCs w:val="26"/>
          <w:highlight w:val="yellow"/>
        </w:rPr>
        <w:t>Yellow</w:t>
      </w:r>
      <w:r>
        <w:rPr>
          <w:rFonts w:ascii="Calibri" w:eastAsia="Calibri" w:hAnsi="Calibri" w:cs="Calibri"/>
          <w:sz w:val="26"/>
          <w:szCs w:val="26"/>
          <w:highlight w:val="yellow"/>
        </w:rPr>
        <w:t xml:space="preserve"> </w:t>
      </w:r>
      <w:r>
        <w:rPr>
          <w:rFonts w:ascii="Calibri" w:eastAsia="Calibri" w:hAnsi="Calibri" w:cs="Calibri"/>
          <w:sz w:val="26"/>
          <w:szCs w:val="26"/>
        </w:rPr>
        <w:t>- Joy that breaks through</w:t>
      </w:r>
    </w:p>
    <w:p w14:paraId="1CDF0AE0" w14:textId="73EA776A"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38761D"/>
          <w:sz w:val="26"/>
          <w:szCs w:val="26"/>
        </w:rPr>
        <w:t>Green</w:t>
      </w:r>
      <w:r>
        <w:rPr>
          <w:rFonts w:ascii="Calibri" w:eastAsia="Calibri" w:hAnsi="Calibri" w:cs="Calibri"/>
          <w:sz w:val="26"/>
          <w:szCs w:val="26"/>
        </w:rPr>
        <w:t xml:space="preserve"> - Growth in hidden places</w:t>
      </w:r>
    </w:p>
    <w:p w14:paraId="33B0F7A3" w14:textId="77777777"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7030A0"/>
          <w:sz w:val="26"/>
          <w:szCs w:val="26"/>
        </w:rPr>
        <w:t>Purple</w:t>
      </w:r>
      <w:r>
        <w:rPr>
          <w:rFonts w:ascii="Calibri" w:eastAsia="Calibri" w:hAnsi="Calibri" w:cs="Calibri"/>
          <w:sz w:val="26"/>
          <w:szCs w:val="26"/>
        </w:rPr>
        <w:t xml:space="preserve"> - Royal identity</w:t>
      </w:r>
    </w:p>
    <w:p w14:paraId="2718EDE6" w14:textId="2C6EE0E5" w:rsidR="005D48D0" w:rsidRDefault="00000000">
      <w:p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b/>
          <w:bCs/>
          <w:color w:val="F1C232"/>
          <w:sz w:val="26"/>
          <w:szCs w:val="26"/>
        </w:rPr>
        <w:t xml:space="preserve">Gold </w:t>
      </w:r>
      <w:r>
        <w:rPr>
          <w:rFonts w:ascii="Calibri" w:eastAsia="Calibri" w:hAnsi="Calibri" w:cs="Calibri"/>
          <w:sz w:val="26"/>
          <w:szCs w:val="26"/>
        </w:rPr>
        <w:t>- God’s glory in ordinary life</w:t>
      </w:r>
    </w:p>
    <w:p w14:paraId="026B678D" w14:textId="77777777" w:rsidR="005D48D0" w:rsidRDefault="005D48D0">
      <w:pPr>
        <w:pBdr>
          <w:top w:val="nil"/>
          <w:left w:val="nil"/>
          <w:bottom w:val="nil"/>
          <w:right w:val="nil"/>
          <w:between w:val="nil"/>
        </w:pBdr>
        <w:rPr>
          <w:rFonts w:ascii="Calibri" w:eastAsia="Calibri" w:hAnsi="Calibri" w:cs="Calibri"/>
          <w:sz w:val="26"/>
          <w:szCs w:val="26"/>
        </w:rPr>
      </w:pPr>
    </w:p>
    <w:p w14:paraId="6D703B46"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“Bless this Mess.”</w:t>
      </w:r>
      <w:r>
        <w:rPr>
          <w:rFonts w:ascii="Calibri" w:eastAsia="Calibri" w:hAnsi="Calibri" w:cs="Calibri"/>
          <w:b/>
          <w:bCs/>
          <w:sz w:val="26"/>
          <w:szCs w:val="26"/>
        </w:rPr>
        <w:t xml:space="preserve"> </w:t>
      </w:r>
      <w:r>
        <w:rPr>
          <w:rFonts w:ascii="Calibri" w:eastAsia="Calibri" w:hAnsi="Calibri" w:cs="Calibri"/>
          <w:sz w:val="26"/>
          <w:szCs w:val="26"/>
        </w:rPr>
        <w:t>God works right in the middle of the chaos, not after we have cleaned up. God does not wait for your life to be tidy; grace grows best in messy places. Stop hiding imperfections and start seeing them as where God does his best transformative work.</w:t>
      </w:r>
    </w:p>
    <w:p w14:paraId="059EEF56" w14:textId="77777777" w:rsidR="005D48D0" w:rsidRDefault="005D48D0">
      <w:pPr>
        <w:pBdr>
          <w:top w:val="nil"/>
          <w:left w:val="nil"/>
          <w:bottom w:val="nil"/>
          <w:right w:val="nil"/>
          <w:between w:val="nil"/>
        </w:pBdr>
        <w:ind w:left="720"/>
        <w:rPr>
          <w:rFonts w:ascii="Calibri" w:eastAsia="Calibri" w:hAnsi="Calibri" w:cs="Calibri"/>
          <w:sz w:val="26"/>
          <w:szCs w:val="26"/>
        </w:rPr>
      </w:pPr>
    </w:p>
    <w:p w14:paraId="3D5066DF"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“The Ghosting Gospel.”</w:t>
      </w:r>
      <w:r>
        <w:rPr>
          <w:rFonts w:ascii="Calibri" w:eastAsia="Calibri" w:hAnsi="Calibri" w:cs="Calibri"/>
          <w:sz w:val="26"/>
          <w:szCs w:val="26"/>
        </w:rPr>
        <w:t xml:space="preserve"> A biblical response to the culture of disappearing. Ghosting is everywhere - friendships, dating, and workplaces - even church.</w:t>
      </w:r>
    </w:p>
    <w:p w14:paraId="50874E6E" w14:textId="77777777" w:rsidR="005D48D0" w:rsidRDefault="005D48D0">
      <w:pPr>
        <w:pBdr>
          <w:top w:val="nil"/>
          <w:left w:val="nil"/>
          <w:bottom w:val="nil"/>
          <w:right w:val="nil"/>
          <w:between w:val="nil"/>
        </w:pBdr>
        <w:rPr>
          <w:rFonts w:ascii="Calibri" w:eastAsia="Calibri" w:hAnsi="Calibri" w:cs="Calibri"/>
          <w:sz w:val="26"/>
          <w:szCs w:val="26"/>
        </w:rPr>
      </w:pPr>
    </w:p>
    <w:p w14:paraId="71D8AE7F" w14:textId="6F990093"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“The Gospel According to Social Media.”</w:t>
      </w:r>
      <w:r>
        <w:rPr>
          <w:rFonts w:ascii="Calibri" w:eastAsia="Calibri" w:hAnsi="Calibri" w:cs="Calibri"/>
          <w:sz w:val="26"/>
          <w:szCs w:val="26"/>
        </w:rPr>
        <w:t xml:space="preserve"> Fake News vs. Real Truth. Finding truth in a social world. Create a </w:t>
      </w:r>
      <w:r w:rsidR="003D2CD7">
        <w:rPr>
          <w:rFonts w:ascii="Calibri" w:eastAsia="Calibri" w:hAnsi="Calibri" w:cs="Calibri"/>
          <w:sz w:val="26"/>
          <w:szCs w:val="26"/>
        </w:rPr>
        <w:t>se</w:t>
      </w:r>
      <w:r>
        <w:rPr>
          <w:rFonts w:ascii="Calibri" w:eastAsia="Calibri" w:hAnsi="Calibri" w:cs="Calibri"/>
          <w:sz w:val="26"/>
          <w:szCs w:val="26"/>
        </w:rPr>
        <w:t>ries to help people recognize the difference between the messages of social media and the message of Jesus. Learning biblical discernment in an age of misinformation.</w:t>
      </w:r>
    </w:p>
    <w:p w14:paraId="20AB247E" w14:textId="77777777" w:rsidR="005D48D0" w:rsidRDefault="005D48D0">
      <w:pPr>
        <w:pBdr>
          <w:top w:val="nil"/>
          <w:left w:val="nil"/>
          <w:bottom w:val="nil"/>
          <w:right w:val="nil"/>
          <w:between w:val="nil"/>
        </w:pBdr>
        <w:rPr>
          <w:rFonts w:ascii="Calibri" w:eastAsia="Calibri" w:hAnsi="Calibri" w:cs="Calibri"/>
          <w:sz w:val="26"/>
          <w:szCs w:val="26"/>
        </w:rPr>
      </w:pPr>
    </w:p>
    <w:p w14:paraId="60A3ADE5"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“Battles of the Bible.”</w:t>
      </w:r>
      <w:r>
        <w:rPr>
          <w:rFonts w:ascii="Calibri" w:eastAsia="Calibri" w:hAnsi="Calibri" w:cs="Calibri"/>
          <w:sz w:val="26"/>
          <w:szCs w:val="26"/>
        </w:rPr>
        <w:t xml:space="preserve"> Battlefields were often a reflection of deeper unseen spiritual meaning. Take a look at iconic military moments to look at how God works through human weakness and breaks overwhelming odds. Show how God fights on behalf of his people with miraculous triumphs to the ultimate victory at the cross.</w:t>
      </w:r>
    </w:p>
    <w:p w14:paraId="025305E8" w14:textId="77777777" w:rsidR="005D48D0" w:rsidRDefault="005D48D0">
      <w:pPr>
        <w:pBdr>
          <w:top w:val="nil"/>
          <w:left w:val="nil"/>
          <w:bottom w:val="nil"/>
          <w:right w:val="nil"/>
          <w:between w:val="nil"/>
        </w:pBdr>
        <w:rPr>
          <w:rFonts w:ascii="Calibri" w:eastAsia="Calibri" w:hAnsi="Calibri" w:cs="Calibri"/>
          <w:sz w:val="26"/>
          <w:szCs w:val="26"/>
        </w:rPr>
      </w:pPr>
    </w:p>
    <w:p w14:paraId="46165558"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“Unchained.”</w:t>
      </w:r>
      <w:r>
        <w:rPr>
          <w:rFonts w:ascii="Calibri" w:eastAsia="Calibri" w:hAnsi="Calibri" w:cs="Calibri"/>
          <w:sz w:val="26"/>
          <w:szCs w:val="26"/>
        </w:rPr>
        <w:t xml:space="preserve"> Breaking free from the burden of shame, past mistakes, and generational patterns.</w:t>
      </w:r>
    </w:p>
    <w:p w14:paraId="61D4F66C" w14:textId="77777777" w:rsidR="005D48D0" w:rsidRDefault="005D48D0">
      <w:pPr>
        <w:pBdr>
          <w:top w:val="nil"/>
          <w:left w:val="nil"/>
          <w:bottom w:val="nil"/>
          <w:right w:val="nil"/>
          <w:between w:val="nil"/>
        </w:pBdr>
        <w:rPr>
          <w:rFonts w:ascii="Calibri" w:eastAsia="Calibri" w:hAnsi="Calibri" w:cs="Calibri"/>
          <w:sz w:val="26"/>
          <w:szCs w:val="26"/>
        </w:rPr>
      </w:pPr>
    </w:p>
    <w:p w14:paraId="41FE7BD4"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“The Story We Live.”</w:t>
      </w:r>
      <w:r>
        <w:rPr>
          <w:rFonts w:ascii="Calibri" w:eastAsia="Calibri" w:hAnsi="Calibri" w:cs="Calibri"/>
          <w:sz w:val="26"/>
          <w:szCs w:val="26"/>
        </w:rPr>
        <w:t xml:space="preserve"> Help people see their lives as a God-authored narrative that unfolds with purpose. Use examples from individuals in the bible.</w:t>
      </w:r>
    </w:p>
    <w:p w14:paraId="5AE151C0" w14:textId="77777777" w:rsidR="005D48D0" w:rsidRDefault="005D48D0">
      <w:pPr>
        <w:pBdr>
          <w:top w:val="nil"/>
          <w:left w:val="nil"/>
          <w:bottom w:val="nil"/>
          <w:right w:val="nil"/>
          <w:between w:val="nil"/>
        </w:pBdr>
        <w:rPr>
          <w:rFonts w:ascii="Calibri" w:eastAsia="Calibri" w:hAnsi="Calibri" w:cs="Calibri"/>
          <w:sz w:val="26"/>
          <w:szCs w:val="26"/>
        </w:rPr>
      </w:pPr>
    </w:p>
    <w:p w14:paraId="110A1582" w14:textId="77777777" w:rsidR="005D48D0" w:rsidRDefault="00000000">
      <w:pPr>
        <w:pBdr>
          <w:top w:val="nil"/>
          <w:left w:val="nil"/>
          <w:bottom w:val="nil"/>
          <w:right w:val="nil"/>
          <w:between w:val="nil"/>
        </w:pBdr>
        <w:rPr>
          <w:rFonts w:ascii="Calibri" w:eastAsia="Calibri" w:hAnsi="Calibri" w:cs="Calibri"/>
          <w:sz w:val="26"/>
          <w:szCs w:val="26"/>
        </w:rPr>
      </w:pPr>
      <w:r>
        <w:rPr>
          <w:rFonts w:ascii="Calibri" w:eastAsia="Calibri" w:hAnsi="Calibri" w:cs="Calibri"/>
          <w:b/>
          <w:bCs/>
          <w:color w:val="1155CC"/>
          <w:sz w:val="26"/>
          <w:szCs w:val="26"/>
        </w:rPr>
        <w:t xml:space="preserve">“The Great I AM.” </w:t>
      </w:r>
      <w:r>
        <w:rPr>
          <w:rFonts w:ascii="Calibri" w:eastAsia="Calibri" w:hAnsi="Calibri" w:cs="Calibri"/>
          <w:sz w:val="26"/>
          <w:szCs w:val="26"/>
        </w:rPr>
        <w:t xml:space="preserve"> Dive into Jesus’ I AM statements as found in the gospel of John.</w:t>
      </w:r>
    </w:p>
    <w:p w14:paraId="4AE7DF23"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bread of life.”</w:t>
      </w:r>
    </w:p>
    <w:p w14:paraId="3C68236C"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light of the world.”</w:t>
      </w:r>
    </w:p>
    <w:p w14:paraId="0223BAAF"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lastRenderedPageBreak/>
        <w:t>“I am the door (or gate).”</w:t>
      </w:r>
    </w:p>
    <w:p w14:paraId="2FBD73E3"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good shepherd.”</w:t>
      </w:r>
    </w:p>
    <w:p w14:paraId="12139AAB"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resurrection and the life.”</w:t>
      </w:r>
    </w:p>
    <w:p w14:paraId="15215C61"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way, the truth, and the life.”</w:t>
      </w:r>
    </w:p>
    <w:p w14:paraId="3BE1A8F0" w14:textId="77777777" w:rsidR="005D48D0" w:rsidRDefault="00000000">
      <w:pPr>
        <w:numPr>
          <w:ilvl w:val="0"/>
          <w:numId w:val="3"/>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“I am the true vine.”</w:t>
      </w:r>
    </w:p>
    <w:p w14:paraId="5B1AE5C3" w14:textId="77777777" w:rsidR="005D48D0" w:rsidRDefault="005D48D0">
      <w:pPr>
        <w:pBdr>
          <w:top w:val="nil"/>
          <w:left w:val="nil"/>
          <w:bottom w:val="nil"/>
          <w:right w:val="nil"/>
          <w:between w:val="nil"/>
        </w:pBdr>
        <w:jc w:val="center"/>
        <w:rPr>
          <w:rFonts w:ascii="Calibri" w:eastAsia="Calibri" w:hAnsi="Calibri" w:cs="Calibri"/>
          <w:sz w:val="18"/>
          <w:szCs w:val="18"/>
        </w:rPr>
      </w:pPr>
    </w:p>
    <w:p w14:paraId="31ED5D3B" w14:textId="77777777" w:rsidR="005D48D0" w:rsidRDefault="00000000">
      <w:pPr>
        <w:pBdr>
          <w:top w:val="nil"/>
          <w:left w:val="nil"/>
          <w:bottom w:val="nil"/>
          <w:right w:val="nil"/>
          <w:between w:val="nil"/>
        </w:pBdr>
        <w:jc w:val="center"/>
        <w:rPr>
          <w:rFonts w:ascii="Calibri" w:eastAsia="Calibri" w:hAnsi="Calibri" w:cs="Calibri"/>
          <w:b/>
          <w:bCs/>
          <w:color w:val="000000"/>
          <w:sz w:val="26"/>
          <w:szCs w:val="26"/>
        </w:rPr>
      </w:pPr>
      <w:r>
        <w:rPr>
          <w:rFonts w:ascii="Calibri" w:eastAsia="Calibri" w:hAnsi="Calibri" w:cs="Calibri"/>
          <w:b/>
          <w:bCs/>
          <w:color w:val="000000"/>
          <w:sz w:val="26"/>
          <w:szCs w:val="26"/>
        </w:rPr>
        <w:t>Series ideas from previous years</w:t>
      </w:r>
    </w:p>
    <w:p w14:paraId="7A1E6FC8" w14:textId="77777777" w:rsidR="005D48D0" w:rsidRDefault="005D48D0">
      <w:pPr>
        <w:pBdr>
          <w:top w:val="nil"/>
          <w:left w:val="nil"/>
          <w:bottom w:val="nil"/>
          <w:right w:val="nil"/>
          <w:between w:val="nil"/>
        </w:pBdr>
        <w:jc w:val="center"/>
        <w:rPr>
          <w:rFonts w:ascii="Calibri" w:eastAsia="Calibri" w:hAnsi="Calibri" w:cs="Calibri"/>
          <w:b/>
          <w:bCs/>
          <w:sz w:val="20"/>
          <w:szCs w:val="20"/>
        </w:rPr>
      </w:pPr>
    </w:p>
    <w:p w14:paraId="7CB33334" w14:textId="77777777" w:rsidR="005D48D0" w:rsidRDefault="00000000">
      <w:pPr>
        <w:numPr>
          <w:ilvl w:val="0"/>
          <w:numId w:val="9"/>
        </w:numPr>
        <w:pBdr>
          <w:top w:val="nil"/>
          <w:left w:val="nil"/>
          <w:bottom w:val="nil"/>
          <w:right w:val="nil"/>
          <w:between w:val="nil"/>
        </w:pBdr>
        <w:ind w:left="360"/>
        <w:rPr>
          <w:rFonts w:ascii="Calibri" w:eastAsia="Calibri" w:hAnsi="Calibri" w:cs="Calibri"/>
          <w:color w:val="806000"/>
          <w:sz w:val="26"/>
          <w:szCs w:val="26"/>
        </w:rPr>
        <w:sectPr w:rsidR="005D48D0">
          <w:type w:val="continuous"/>
          <w:pgSz w:w="12240" w:h="15840"/>
          <w:pgMar w:top="1152" w:right="1440" w:bottom="1152" w:left="1440" w:header="720" w:footer="720" w:gutter="0"/>
          <w:cols w:space="720"/>
        </w:sectPr>
      </w:pPr>
      <w:r>
        <w:rPr>
          <w:rFonts w:ascii="Calibri" w:eastAsia="Calibri" w:hAnsi="Calibri" w:cs="Calibri"/>
          <w:color w:val="806000"/>
          <w:sz w:val="26"/>
          <w:szCs w:val="26"/>
        </w:rPr>
        <w:t xml:space="preserve">Focus on one book of the bible: </w:t>
      </w:r>
    </w:p>
    <w:p w14:paraId="01C05325"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Proverbs</w:t>
      </w:r>
    </w:p>
    <w:p w14:paraId="4A4272A8"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Prophets</w:t>
      </w:r>
    </w:p>
    <w:p w14:paraId="7235640F"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Revelation</w:t>
      </w:r>
    </w:p>
    <w:p w14:paraId="054C79CE"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Women of the Bible</w:t>
      </w:r>
    </w:p>
    <w:p w14:paraId="61E98BF5"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Unknown Apostles</w:t>
      </w:r>
    </w:p>
    <w:p w14:paraId="57AB11B7"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color w:val="806000"/>
          <w:sz w:val="26"/>
          <w:szCs w:val="26"/>
        </w:rPr>
        <w:t xml:space="preserve">Gospel of John. </w:t>
      </w:r>
    </w:p>
    <w:p w14:paraId="58D37FE8" w14:textId="77777777" w:rsidR="005D48D0" w:rsidRDefault="00000000">
      <w:pPr>
        <w:numPr>
          <w:ilvl w:val="1"/>
          <w:numId w:val="9"/>
        </w:numPr>
        <w:pBdr>
          <w:top w:val="nil"/>
          <w:left w:val="nil"/>
          <w:bottom w:val="nil"/>
          <w:right w:val="nil"/>
          <w:between w:val="nil"/>
        </w:pBdr>
        <w:ind w:left="720"/>
        <w:rPr>
          <w:rFonts w:ascii="Calibri" w:eastAsia="Calibri" w:hAnsi="Calibri" w:cs="Calibri"/>
          <w:color w:val="806000"/>
          <w:sz w:val="26"/>
          <w:szCs w:val="26"/>
        </w:rPr>
        <w:sectPr w:rsidR="005D48D0">
          <w:type w:val="continuous"/>
          <w:pgSz w:w="12240" w:h="15840"/>
          <w:pgMar w:top="1152" w:right="1440" w:bottom="1152" w:left="1440" w:header="720" w:footer="720" w:gutter="0"/>
          <w:cols w:num="2" w:space="720" w:equalWidth="0">
            <w:col w:w="4320" w:space="720"/>
            <w:col w:w="4320" w:space="0"/>
          </w:cols>
        </w:sectPr>
      </w:pPr>
      <w:r>
        <w:rPr>
          <w:rFonts w:ascii="Calibri" w:eastAsia="Calibri" w:hAnsi="Calibri" w:cs="Calibri"/>
          <w:color w:val="806000"/>
          <w:sz w:val="26"/>
          <w:szCs w:val="26"/>
        </w:rPr>
        <w:t xml:space="preserve">Book of Acts. </w:t>
      </w:r>
    </w:p>
    <w:p w14:paraId="44DECCBC" w14:textId="77777777" w:rsidR="005D48D0" w:rsidRDefault="00000000">
      <w:pPr>
        <w:widowControl w:val="0"/>
        <w:numPr>
          <w:ilvl w:val="0"/>
          <w:numId w:val="14"/>
        </w:numPr>
        <w:pBdr>
          <w:top w:val="nil"/>
          <w:left w:val="nil"/>
          <w:bottom w:val="nil"/>
          <w:right w:val="nil"/>
          <w:between w:val="nil"/>
        </w:pBdr>
        <w:spacing w:after="80"/>
        <w:ind w:left="360"/>
        <w:rPr>
          <w:rFonts w:ascii="Calibri" w:eastAsia="Calibri" w:hAnsi="Calibri" w:cs="Calibri"/>
          <w:color w:val="806000"/>
          <w:sz w:val="26"/>
          <w:szCs w:val="26"/>
        </w:rPr>
      </w:pPr>
      <w:r>
        <w:rPr>
          <w:rFonts w:ascii="Calibri" w:eastAsia="Calibri" w:hAnsi="Calibri" w:cs="Calibri"/>
          <w:color w:val="806000"/>
          <w:sz w:val="26"/>
          <w:szCs w:val="26"/>
        </w:rPr>
        <w:t>"Living Out the Great Commission”</w:t>
      </w:r>
    </w:p>
    <w:p w14:paraId="32611FE4" w14:textId="77777777" w:rsidR="005D48D0" w:rsidRDefault="00000000">
      <w:pPr>
        <w:widowControl w:val="0"/>
        <w:numPr>
          <w:ilvl w:val="0"/>
          <w:numId w:val="14"/>
        </w:numPr>
        <w:pBdr>
          <w:top w:val="nil"/>
          <w:left w:val="nil"/>
          <w:bottom w:val="nil"/>
          <w:right w:val="nil"/>
          <w:between w:val="nil"/>
        </w:pBdr>
        <w:spacing w:after="80"/>
        <w:ind w:left="360"/>
        <w:rPr>
          <w:rFonts w:ascii="Calibri" w:eastAsia="Calibri" w:hAnsi="Calibri" w:cs="Calibri"/>
          <w:color w:val="806000"/>
          <w:sz w:val="26"/>
          <w:szCs w:val="26"/>
        </w:rPr>
      </w:pPr>
      <w:r>
        <w:rPr>
          <w:rFonts w:ascii="Calibri" w:eastAsia="Calibri" w:hAnsi="Calibri" w:cs="Calibri"/>
          <w:color w:val="806000"/>
          <w:sz w:val="26"/>
          <w:szCs w:val="26"/>
        </w:rPr>
        <w:t>Holy Spirit</w:t>
      </w:r>
    </w:p>
    <w:p w14:paraId="53112E44" w14:textId="77777777" w:rsidR="005D48D0" w:rsidRDefault="00000000">
      <w:pPr>
        <w:widowControl w:val="0"/>
        <w:numPr>
          <w:ilvl w:val="0"/>
          <w:numId w:val="14"/>
        </w:numPr>
        <w:pBdr>
          <w:top w:val="nil"/>
          <w:left w:val="nil"/>
          <w:bottom w:val="nil"/>
          <w:right w:val="nil"/>
          <w:between w:val="nil"/>
        </w:pBdr>
        <w:spacing w:after="80"/>
        <w:ind w:left="360"/>
        <w:rPr>
          <w:rFonts w:ascii="Calibri" w:eastAsia="Calibri" w:hAnsi="Calibri" w:cs="Calibri"/>
          <w:color w:val="806000"/>
          <w:sz w:val="26"/>
          <w:szCs w:val="26"/>
        </w:rPr>
      </w:pPr>
      <w:r>
        <w:rPr>
          <w:rFonts w:ascii="Calibri" w:eastAsia="Calibri" w:hAnsi="Calibri" w:cs="Calibri"/>
          <w:color w:val="806000"/>
          <w:sz w:val="26"/>
          <w:szCs w:val="26"/>
        </w:rPr>
        <w:t>Parables</w:t>
      </w:r>
    </w:p>
    <w:p w14:paraId="5528C8A2" w14:textId="77777777" w:rsidR="005D48D0" w:rsidRDefault="00000000">
      <w:pPr>
        <w:widowControl w:val="0"/>
        <w:numPr>
          <w:ilvl w:val="0"/>
          <w:numId w:val="14"/>
        </w:numPr>
        <w:pBdr>
          <w:top w:val="nil"/>
          <w:left w:val="nil"/>
          <w:bottom w:val="nil"/>
          <w:right w:val="nil"/>
          <w:between w:val="nil"/>
        </w:pBdr>
        <w:spacing w:after="80"/>
        <w:ind w:left="360"/>
        <w:rPr>
          <w:color w:val="806000"/>
          <w:sz w:val="26"/>
          <w:szCs w:val="26"/>
        </w:rPr>
      </w:pPr>
      <w:r>
        <w:rPr>
          <w:rFonts w:ascii="Calibri" w:eastAsia="Calibri" w:hAnsi="Calibri" w:cs="Calibri"/>
          <w:color w:val="806000"/>
          <w:sz w:val="26"/>
          <w:szCs w:val="26"/>
        </w:rPr>
        <w:t>Suggestions from other pastors:</w:t>
      </w:r>
    </w:p>
    <w:p w14:paraId="18A5D834" w14:textId="77777777" w:rsidR="005D48D0" w:rsidRDefault="00000000">
      <w:pPr>
        <w:widowControl w:val="0"/>
        <w:numPr>
          <w:ilvl w:val="1"/>
          <w:numId w:val="14"/>
        </w:numPr>
        <w:pBdr>
          <w:top w:val="nil"/>
          <w:left w:val="nil"/>
          <w:bottom w:val="nil"/>
          <w:right w:val="nil"/>
          <w:between w:val="nil"/>
        </w:pBdr>
        <w:spacing w:after="80"/>
        <w:ind w:left="720"/>
        <w:rPr>
          <w:color w:val="806000"/>
          <w:sz w:val="26"/>
          <w:szCs w:val="26"/>
        </w:rPr>
      </w:pPr>
      <w:r>
        <w:rPr>
          <w:rFonts w:ascii="Calibri" w:eastAsia="Calibri" w:hAnsi="Calibri" w:cs="Calibri"/>
          <w:color w:val="806000"/>
          <w:sz w:val="26"/>
          <w:szCs w:val="26"/>
        </w:rPr>
        <w:t>Don’t Look Back – We’re Not Going that Way</w:t>
      </w:r>
    </w:p>
    <w:p w14:paraId="2D640534" w14:textId="77777777" w:rsidR="005D48D0" w:rsidRDefault="00000000">
      <w:pPr>
        <w:widowControl w:val="0"/>
        <w:numPr>
          <w:ilvl w:val="1"/>
          <w:numId w:val="14"/>
        </w:numPr>
        <w:pBdr>
          <w:top w:val="nil"/>
          <w:left w:val="nil"/>
          <w:bottom w:val="nil"/>
          <w:right w:val="nil"/>
          <w:between w:val="nil"/>
        </w:pBdr>
        <w:spacing w:after="80"/>
        <w:ind w:left="720"/>
        <w:rPr>
          <w:color w:val="806000"/>
          <w:sz w:val="26"/>
          <w:szCs w:val="26"/>
        </w:rPr>
        <w:sectPr w:rsidR="005D48D0">
          <w:type w:val="continuous"/>
          <w:pgSz w:w="12240" w:h="15840"/>
          <w:pgMar w:top="1152" w:right="1440" w:bottom="1152" w:left="1440" w:header="720" w:footer="720" w:gutter="0"/>
          <w:cols w:space="720"/>
        </w:sectPr>
      </w:pPr>
      <w:r>
        <w:rPr>
          <w:rFonts w:ascii="Calibri" w:eastAsia="Calibri" w:hAnsi="Calibri" w:cs="Calibri"/>
          <w:color w:val="806000"/>
          <w:sz w:val="26"/>
          <w:szCs w:val="26"/>
        </w:rPr>
        <w:t>God’s Call in the Bible and on Our Lives</w:t>
      </w:r>
    </w:p>
    <w:p w14:paraId="71286C36" w14:textId="77777777" w:rsidR="005D48D0" w:rsidRDefault="005D48D0">
      <w:pPr>
        <w:widowControl w:val="0"/>
        <w:numPr>
          <w:ilvl w:val="0"/>
          <w:numId w:val="14"/>
        </w:numPr>
        <w:pBdr>
          <w:top w:val="nil"/>
          <w:left w:val="nil"/>
          <w:bottom w:val="nil"/>
          <w:right w:val="nil"/>
          <w:between w:val="nil"/>
        </w:pBdr>
        <w:spacing w:after="120"/>
        <w:ind w:left="360"/>
        <w:rPr>
          <w:rFonts w:ascii="Cambria" w:eastAsia="Cambria" w:hAnsi="Cambria" w:cs="Cambria"/>
          <w:color w:val="806000"/>
        </w:rPr>
      </w:pPr>
      <w:hyperlink r:id="rId74">
        <w:r>
          <w:rPr>
            <w:rFonts w:ascii="Calibri" w:eastAsia="Calibri" w:hAnsi="Calibri" w:cs="Calibri"/>
            <w:color w:val="806000"/>
            <w:sz w:val="26"/>
            <w:szCs w:val="26"/>
            <w:u w:val="single"/>
          </w:rPr>
          <w:t>“Worship with Rejoicing”</w:t>
        </w:r>
      </w:hyperlink>
      <w:r>
        <w:rPr>
          <w:rFonts w:ascii="Calibri" w:eastAsia="Calibri" w:hAnsi="Calibri" w:cs="Calibri"/>
          <w:color w:val="806000"/>
          <w:sz w:val="26"/>
          <w:szCs w:val="26"/>
        </w:rPr>
        <w:t xml:space="preserve"> (UMC). </w:t>
      </w:r>
      <w:r>
        <w:rPr>
          <w:color w:val="806000"/>
        </w:rPr>
        <w:t>In this series, we invite you to consider that, for David, worship was life. Worship wasn’t something David did, we might say; it wasn’t a specific time in the day or week. Rather, worship was who he was. David lived and breathed worship. Yes, sometimes he got it wrong; sometimes he followed impulses that led him astray. And sometimes he got confused about who was the object of this worship and got in the way of the God he loved. But through it all, David lived as though his life was an offering to God.</w:t>
      </w:r>
      <w:r>
        <w:rPr>
          <w:color w:val="806000"/>
          <w:sz w:val="26"/>
          <w:szCs w:val="26"/>
        </w:rPr>
        <w:t xml:space="preserve"> </w:t>
      </w:r>
      <w:r>
        <w:rPr>
          <w:rFonts w:ascii="Calibri" w:eastAsia="Calibri" w:hAnsi="Calibri" w:cs="Calibri"/>
          <w:color w:val="806000"/>
          <w:sz w:val="26"/>
          <w:szCs w:val="26"/>
        </w:rPr>
        <w:t>Gathering for Worship. Call to Worship. Call to Confession. The Weight of the Word. Prayer of the People. Benediction. Sent Out to Live.</w:t>
      </w:r>
    </w:p>
    <w:p w14:paraId="36CC4908" w14:textId="77777777" w:rsidR="005D48D0" w:rsidRDefault="00000000">
      <w:pPr>
        <w:widowControl w:val="0"/>
        <w:numPr>
          <w:ilvl w:val="0"/>
          <w:numId w:val="14"/>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Spiritual mentoring</w:t>
      </w:r>
      <w:r>
        <w:rPr>
          <w:rFonts w:ascii="Calibri" w:eastAsia="Calibri" w:hAnsi="Calibri" w:cs="Calibri"/>
          <w:color w:val="806000"/>
          <w:sz w:val="26"/>
          <w:szCs w:val="26"/>
          <w:u w:val="single"/>
        </w:rPr>
        <w:t xml:space="preserve"> </w:t>
      </w:r>
    </w:p>
    <w:p w14:paraId="561A83A8" w14:textId="77777777" w:rsidR="005D48D0" w:rsidRDefault="00000000">
      <w:pPr>
        <w:widowControl w:val="0"/>
        <w:numPr>
          <w:ilvl w:val="0"/>
          <w:numId w:val="14"/>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Conflict resolution</w:t>
      </w:r>
    </w:p>
    <w:p w14:paraId="5239B65F" w14:textId="77777777" w:rsidR="005D48D0" w:rsidRDefault="005D48D0">
      <w:pPr>
        <w:widowControl w:val="0"/>
        <w:pBdr>
          <w:top w:val="nil"/>
          <w:left w:val="nil"/>
          <w:bottom w:val="nil"/>
          <w:right w:val="nil"/>
          <w:between w:val="nil"/>
        </w:pBdr>
        <w:jc w:val="center"/>
        <w:rPr>
          <w:rFonts w:ascii="Calibri" w:eastAsia="Calibri" w:hAnsi="Calibri" w:cs="Calibri"/>
          <w:color w:val="000000"/>
          <w:sz w:val="12"/>
          <w:szCs w:val="12"/>
        </w:rPr>
      </w:pPr>
    </w:p>
    <w:p w14:paraId="0B163B66" w14:textId="77777777" w:rsidR="005D48D0" w:rsidRDefault="00000000">
      <w:pPr>
        <w:widowControl w:val="0"/>
        <w:pBdr>
          <w:top w:val="nil"/>
          <w:left w:val="nil"/>
          <w:bottom w:val="nil"/>
          <w:right w:val="nil"/>
          <w:between w:val="nil"/>
        </w:pBdr>
        <w:spacing w:after="144"/>
        <w:jc w:val="center"/>
        <w:rPr>
          <w:rFonts w:ascii="Calibri" w:eastAsia="Calibri" w:hAnsi="Calibri" w:cs="Calibri"/>
          <w:b/>
          <w:bCs/>
          <w:color w:val="000000"/>
          <w:sz w:val="28"/>
          <w:szCs w:val="28"/>
          <w:u w:val="single"/>
        </w:rPr>
      </w:pPr>
      <w:r>
        <w:rPr>
          <w:rFonts w:ascii="Calibri" w:eastAsia="Calibri" w:hAnsi="Calibri" w:cs="Calibri"/>
          <w:b/>
          <w:bCs/>
          <w:color w:val="000000"/>
          <w:sz w:val="28"/>
          <w:szCs w:val="28"/>
          <w:u w:val="single"/>
        </w:rPr>
        <w:t>Seasonal Series Ideas</w:t>
      </w:r>
    </w:p>
    <w:p w14:paraId="6EF16635" w14:textId="77777777" w:rsidR="005D48D0" w:rsidRDefault="00000000">
      <w:pPr>
        <w:widowControl w:val="0"/>
        <w:pBdr>
          <w:top w:val="nil"/>
          <w:left w:val="nil"/>
          <w:bottom w:val="nil"/>
          <w:right w:val="nil"/>
          <w:between w:val="nil"/>
        </w:pBdr>
        <w:spacing w:after="144"/>
        <w:rPr>
          <w:rFonts w:ascii="Calibri" w:eastAsia="Calibri" w:hAnsi="Calibri" w:cs="Calibri"/>
          <w:color w:val="000000"/>
          <w:sz w:val="26"/>
          <w:szCs w:val="26"/>
        </w:rPr>
      </w:pPr>
      <w:r>
        <w:rPr>
          <w:rFonts w:ascii="Calibri" w:eastAsia="Calibri" w:hAnsi="Calibri" w:cs="Calibri"/>
          <w:color w:val="000000"/>
          <w:sz w:val="26"/>
          <w:szCs w:val="26"/>
        </w:rPr>
        <w:t>We also need to identify ideas for specific series that we do every year. For example, we know we will celebrate Advent/Christmas and Lent/Easter every year. We also know that every fall we’ll have a Stewardship Campaign.</w:t>
      </w:r>
    </w:p>
    <w:p w14:paraId="3DEAFB43" w14:textId="77777777" w:rsidR="005D48D0" w:rsidRDefault="005D48D0">
      <w:pPr>
        <w:widowControl w:val="0"/>
        <w:pBdr>
          <w:top w:val="nil"/>
          <w:left w:val="nil"/>
          <w:bottom w:val="nil"/>
          <w:right w:val="nil"/>
          <w:between w:val="nil"/>
        </w:pBdr>
        <w:spacing w:after="120"/>
        <w:rPr>
          <w:rFonts w:ascii="Calibri" w:eastAsia="Calibri" w:hAnsi="Calibri" w:cs="Calibri"/>
          <w:color w:val="000000"/>
          <w:sz w:val="10"/>
          <w:szCs w:val="10"/>
        </w:rPr>
      </w:pPr>
    </w:p>
    <w:p w14:paraId="7AB6047D" w14:textId="77777777" w:rsidR="005D48D0" w:rsidRDefault="00000000">
      <w:pPr>
        <w:widowControl w:val="0"/>
        <w:pBdr>
          <w:top w:val="nil"/>
          <w:left w:val="nil"/>
          <w:bottom w:val="nil"/>
          <w:right w:val="nil"/>
          <w:between w:val="nil"/>
        </w:pBdr>
        <w:spacing w:after="120"/>
        <w:jc w:val="center"/>
        <w:rPr>
          <w:rFonts w:ascii="Calibri" w:eastAsia="Calibri" w:hAnsi="Calibri" w:cs="Calibri"/>
          <w:b/>
          <w:bCs/>
          <w:color w:val="000000"/>
          <w:sz w:val="28"/>
          <w:szCs w:val="28"/>
        </w:rPr>
      </w:pPr>
      <w:r>
        <w:rPr>
          <w:rFonts w:ascii="Calibri" w:eastAsia="Calibri" w:hAnsi="Calibri" w:cs="Calibri"/>
          <w:b/>
          <w:bCs/>
          <w:color w:val="000000"/>
          <w:sz w:val="28"/>
          <w:szCs w:val="28"/>
        </w:rPr>
        <w:t>ADVENT</w:t>
      </w:r>
    </w:p>
    <w:p w14:paraId="33D736BB" w14:textId="746FC3A1" w:rsidR="005D48D0" w:rsidRDefault="00000000">
      <w:pPr>
        <w:widowControl w:val="0"/>
        <w:pBdr>
          <w:top w:val="nil"/>
          <w:left w:val="nil"/>
          <w:bottom w:val="nil"/>
          <w:right w:val="nil"/>
          <w:between w:val="nil"/>
        </w:pBdr>
        <w:spacing w:after="120"/>
      </w:pPr>
      <w:r>
        <w:rPr>
          <w:rFonts w:ascii="Calibri" w:eastAsia="Calibri" w:hAnsi="Calibri" w:cs="Calibri"/>
          <w:b/>
          <w:bCs/>
          <w:color w:val="1155CC"/>
          <w:sz w:val="26"/>
          <w:szCs w:val="26"/>
        </w:rPr>
        <w:t>“Carols for the Coming Christ.”</w:t>
      </w:r>
      <w:r>
        <w:rPr>
          <w:rFonts w:ascii="Calibri" w:eastAsia="Calibri" w:hAnsi="Calibri" w:cs="Calibri"/>
          <w:sz w:val="26"/>
          <w:szCs w:val="26"/>
        </w:rPr>
        <w:t xml:space="preserve"> </w:t>
      </w:r>
      <w:hyperlink r:id="rId75">
        <w:r w:rsidR="005D48D0">
          <w:rPr>
            <w:rFonts w:ascii="Calibri" w:eastAsia="Calibri" w:hAnsi="Calibri" w:cs="Calibri"/>
            <w:color w:val="1155CC"/>
            <w:sz w:val="26"/>
            <w:szCs w:val="26"/>
            <w:u w:val="single"/>
          </w:rPr>
          <w:t>Marcia McFee (Worship Design Studio)</w:t>
        </w:r>
      </w:hyperlink>
      <w:r>
        <w:rPr>
          <w:rFonts w:ascii="Calibri" w:eastAsia="Calibri" w:hAnsi="Calibri" w:cs="Calibri"/>
          <w:sz w:val="26"/>
          <w:szCs w:val="26"/>
        </w:rPr>
        <w:t xml:space="preserve">. Based on the </w:t>
      </w:r>
      <w:hyperlink r:id="rId76">
        <w:r w:rsidR="005D48D0">
          <w:rPr>
            <w:rFonts w:ascii="Calibri" w:eastAsia="Calibri" w:hAnsi="Calibri" w:cs="Calibri"/>
            <w:color w:val="1155CC"/>
            <w:sz w:val="26"/>
            <w:szCs w:val="26"/>
            <w:u w:val="single"/>
          </w:rPr>
          <w:t>companion book of devotionals</w:t>
        </w:r>
      </w:hyperlink>
      <w:r>
        <w:rPr>
          <w:rFonts w:ascii="Calibri" w:eastAsia="Calibri" w:hAnsi="Calibri" w:cs="Calibri"/>
          <w:sz w:val="26"/>
          <w:szCs w:val="26"/>
        </w:rPr>
        <w:t xml:space="preserve"> by Adam Tice (coming Oct. 6, 2026). </w:t>
      </w:r>
      <w:r>
        <w:t xml:space="preserve">Like notes on a music staff, we are called to join together to sing songs that proclaim the renewed creation of Hope, Peace, Joy, and Love. This year throughout the Advent and Christmas season, we will </w:t>
      </w:r>
      <w:r>
        <w:lastRenderedPageBreak/>
        <w:t xml:space="preserve">encounter familiar and new Carols for the Coming Christ and pause to consider their messages in fresh ways. As a popular quote attributed to Hans Christian Anderson says, “Where words fail, music speaks.” Song poets have long helped us “speak” when our own words fail in the face of our human struggle. The promise of the Coming Christ is </w:t>
      </w:r>
      <w:r w:rsidR="00335352">
        <w:rPr>
          <w:noProof/>
        </w:rPr>
        <w:drawing>
          <wp:anchor distT="114300" distB="114300" distL="114300" distR="114300" simplePos="0" relativeHeight="251661312" behindDoc="0" locked="0" layoutInCell="1" hidden="0" allowOverlap="1" wp14:anchorId="48241A24" wp14:editId="6A84E53A">
            <wp:simplePos x="0" y="0"/>
            <wp:positionH relativeFrom="column">
              <wp:posOffset>3737690</wp:posOffset>
            </wp:positionH>
            <wp:positionV relativeFrom="paragraph">
              <wp:posOffset>751205</wp:posOffset>
            </wp:positionV>
            <wp:extent cx="2071688" cy="1149074"/>
            <wp:effectExtent l="0" t="0" r="0" b="0"/>
            <wp:wrapSquare wrapText="bothSides" distT="114300" distB="114300" distL="114300" distR="114300"/>
            <wp:docPr id="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77"/>
                    <a:srcRect/>
                    <a:stretch>
                      <a:fillRect/>
                    </a:stretch>
                  </pic:blipFill>
                  <pic:spPr>
                    <a:xfrm>
                      <a:off x="0" y="0"/>
                      <a:ext cx="2071688" cy="1149074"/>
                    </a:xfrm>
                    <a:prstGeom prst="rect">
                      <a:avLst/>
                    </a:prstGeom>
                    <a:ln/>
                  </pic:spPr>
                </pic:pic>
              </a:graphicData>
            </a:graphic>
          </wp:anchor>
        </w:drawing>
      </w:r>
      <w:r>
        <w:t xml:space="preserve">that our hearts can hold the world, and the songs in our hearts can heal our weariness. </w:t>
      </w:r>
    </w:p>
    <w:p w14:paraId="625B7F6B" w14:textId="1CAC5D8A" w:rsidR="005D48D0" w:rsidRDefault="005D48D0">
      <w:pPr>
        <w:widowControl w:val="0"/>
        <w:numPr>
          <w:ilvl w:val="0"/>
          <w:numId w:val="18"/>
        </w:numPr>
        <w:pBdr>
          <w:top w:val="nil"/>
          <w:left w:val="nil"/>
          <w:bottom w:val="nil"/>
          <w:right w:val="nil"/>
          <w:between w:val="nil"/>
        </w:pBdr>
        <w:ind w:left="360"/>
        <w:rPr>
          <w:rFonts w:ascii="Calibri" w:eastAsia="Calibri" w:hAnsi="Calibri" w:cs="Calibri"/>
          <w:sz w:val="26"/>
          <w:szCs w:val="26"/>
        </w:rPr>
      </w:pPr>
      <w:hyperlink r:id="rId78">
        <w:r>
          <w:rPr>
            <w:rFonts w:ascii="Calibri" w:eastAsia="Calibri" w:hAnsi="Calibri" w:cs="Calibri"/>
            <w:color w:val="1155CC"/>
            <w:sz w:val="26"/>
            <w:szCs w:val="26"/>
            <w:u w:val="single"/>
          </w:rPr>
          <w:t>Scripture and Synopses</w:t>
        </w:r>
      </w:hyperlink>
    </w:p>
    <w:p w14:paraId="6B3423C1" w14:textId="205684C7" w:rsidR="005D48D0" w:rsidRDefault="005D48D0">
      <w:pPr>
        <w:widowControl w:val="0"/>
        <w:numPr>
          <w:ilvl w:val="0"/>
          <w:numId w:val="18"/>
        </w:numPr>
        <w:pBdr>
          <w:top w:val="nil"/>
          <w:left w:val="nil"/>
          <w:bottom w:val="nil"/>
          <w:right w:val="nil"/>
          <w:between w:val="nil"/>
        </w:pBdr>
        <w:ind w:left="360"/>
        <w:rPr>
          <w:rFonts w:ascii="Calibri" w:eastAsia="Calibri" w:hAnsi="Calibri" w:cs="Calibri"/>
          <w:sz w:val="26"/>
          <w:szCs w:val="26"/>
        </w:rPr>
      </w:pPr>
      <w:hyperlink r:id="rId79">
        <w:r>
          <w:rPr>
            <w:rFonts w:ascii="Calibri" w:eastAsia="Calibri" w:hAnsi="Calibri" w:cs="Calibri"/>
            <w:color w:val="1155CC"/>
            <w:sz w:val="26"/>
            <w:szCs w:val="26"/>
            <w:u w:val="single"/>
          </w:rPr>
          <w:t>Overview</w:t>
        </w:r>
      </w:hyperlink>
    </w:p>
    <w:p w14:paraId="4A4C94EE" w14:textId="29BC1938" w:rsidR="005D48D0" w:rsidRDefault="005D48D0">
      <w:pPr>
        <w:widowControl w:val="0"/>
        <w:numPr>
          <w:ilvl w:val="0"/>
          <w:numId w:val="18"/>
        </w:numPr>
        <w:pBdr>
          <w:top w:val="nil"/>
          <w:left w:val="nil"/>
          <w:bottom w:val="nil"/>
          <w:right w:val="nil"/>
          <w:between w:val="nil"/>
        </w:pBdr>
        <w:ind w:left="360"/>
        <w:rPr>
          <w:rFonts w:ascii="Calibri" w:eastAsia="Calibri" w:hAnsi="Calibri" w:cs="Calibri"/>
          <w:sz w:val="26"/>
          <w:szCs w:val="26"/>
        </w:rPr>
      </w:pPr>
      <w:hyperlink r:id="rId80">
        <w:r>
          <w:rPr>
            <w:rFonts w:ascii="Calibri" w:eastAsia="Calibri" w:hAnsi="Calibri" w:cs="Calibri"/>
            <w:color w:val="1155CC"/>
            <w:sz w:val="26"/>
            <w:szCs w:val="26"/>
            <w:u w:val="single"/>
          </w:rPr>
          <w:t>Sample script for Advent 1</w:t>
        </w:r>
      </w:hyperlink>
    </w:p>
    <w:p w14:paraId="76FA4500" w14:textId="376803C2" w:rsidR="005D48D0" w:rsidRDefault="00000000">
      <w:pPr>
        <w:widowControl w:val="0"/>
        <w:numPr>
          <w:ilvl w:val="0"/>
          <w:numId w:val="18"/>
        </w:numPr>
        <w:pBdr>
          <w:top w:val="nil"/>
          <w:left w:val="nil"/>
          <w:bottom w:val="nil"/>
          <w:right w:val="nil"/>
          <w:between w:val="nil"/>
        </w:pBdr>
        <w:spacing w:after="120"/>
        <w:ind w:left="360"/>
        <w:rPr>
          <w:rFonts w:ascii="Calibri" w:eastAsia="Calibri" w:hAnsi="Calibri" w:cs="Calibri"/>
          <w:sz w:val="26"/>
          <w:szCs w:val="26"/>
        </w:rPr>
      </w:pPr>
      <w:r>
        <w:rPr>
          <w:rFonts w:ascii="Calibri" w:eastAsia="Calibri" w:hAnsi="Calibri" w:cs="Calibri"/>
          <w:sz w:val="26"/>
          <w:szCs w:val="26"/>
        </w:rPr>
        <w:t xml:space="preserve">Related visuals on </w:t>
      </w:r>
      <w:hyperlink r:id="rId81">
        <w:r w:rsidR="005D48D0">
          <w:rPr>
            <w:rFonts w:ascii="Calibri" w:eastAsia="Calibri" w:hAnsi="Calibri" w:cs="Calibri"/>
            <w:color w:val="1155CC"/>
            <w:sz w:val="26"/>
            <w:szCs w:val="26"/>
            <w:u w:val="single"/>
          </w:rPr>
          <w:t>Pinterest</w:t>
        </w:r>
      </w:hyperlink>
      <w:r>
        <w:rPr>
          <w:rFonts w:ascii="Calibri" w:eastAsia="Calibri" w:hAnsi="Calibri" w:cs="Calibri"/>
          <w:sz w:val="26"/>
          <w:szCs w:val="26"/>
        </w:rPr>
        <w:t>.</w:t>
      </w:r>
    </w:p>
    <w:p w14:paraId="7A360955" w14:textId="2C64F694" w:rsidR="005D48D0" w:rsidRDefault="00335352">
      <w:pPr>
        <w:widowControl w:val="0"/>
        <w:pBdr>
          <w:top w:val="nil"/>
          <w:left w:val="nil"/>
          <w:bottom w:val="nil"/>
          <w:right w:val="nil"/>
          <w:between w:val="nil"/>
        </w:pBdr>
        <w:spacing w:after="120"/>
        <w:rPr>
          <w:rFonts w:ascii="Calibri" w:eastAsia="Calibri" w:hAnsi="Calibri" w:cs="Calibri"/>
          <w:sz w:val="26"/>
          <w:szCs w:val="26"/>
        </w:rPr>
      </w:pPr>
      <w:r>
        <w:rPr>
          <w:rFonts w:ascii="Calibri" w:eastAsia="Calibri" w:hAnsi="Calibri" w:cs="Calibri"/>
          <w:b/>
          <w:bCs/>
          <w:noProof/>
          <w:sz w:val="26"/>
          <w:szCs w:val="26"/>
        </w:rPr>
        <w:drawing>
          <wp:anchor distT="0" distB="0" distL="114300" distR="114300" simplePos="0" relativeHeight="251669504" behindDoc="0" locked="0" layoutInCell="1" allowOverlap="1" wp14:anchorId="405E86D0" wp14:editId="0282483B">
            <wp:simplePos x="0" y="0"/>
            <wp:positionH relativeFrom="column">
              <wp:posOffset>4603419</wp:posOffset>
            </wp:positionH>
            <wp:positionV relativeFrom="paragraph">
              <wp:posOffset>17256</wp:posOffset>
            </wp:positionV>
            <wp:extent cx="1202055" cy="1683385"/>
            <wp:effectExtent l="0" t="0" r="4445" b="5715"/>
            <wp:wrapTight wrapText="bothSides">
              <wp:wrapPolygon edited="0">
                <wp:start x="0" y="0"/>
                <wp:lineTo x="0" y="21510"/>
                <wp:lineTo x="21452" y="21510"/>
                <wp:lineTo x="21452" y="0"/>
                <wp:lineTo x="0" y="0"/>
              </wp:wrapPolygon>
            </wp:wrapTight>
            <wp:docPr id="95359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98195" name="Picture 953598195"/>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202055" cy="168338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bCs/>
          <w:sz w:val="26"/>
          <w:szCs w:val="26"/>
        </w:rPr>
        <w:t>“</w:t>
      </w:r>
      <w:hyperlink r:id="rId83">
        <w:r w:rsidR="005D48D0">
          <w:rPr>
            <w:rFonts w:ascii="Calibri" w:eastAsia="Calibri" w:hAnsi="Calibri" w:cs="Calibri"/>
            <w:b/>
            <w:bCs/>
            <w:color w:val="1155CC"/>
            <w:sz w:val="26"/>
            <w:szCs w:val="26"/>
            <w:u w:val="single"/>
          </w:rPr>
          <w:t>Incarnation</w:t>
        </w:r>
      </w:hyperlink>
      <w:r>
        <w:rPr>
          <w:rFonts w:ascii="Calibri" w:eastAsia="Calibri" w:hAnsi="Calibri" w:cs="Calibri"/>
          <w:b/>
          <w:bCs/>
          <w:sz w:val="26"/>
          <w:szCs w:val="26"/>
        </w:rPr>
        <w:t>”</w:t>
      </w:r>
      <w:r>
        <w:rPr>
          <w:rFonts w:ascii="Calibri" w:eastAsia="Calibri" w:hAnsi="Calibri" w:cs="Calibri"/>
          <w:sz w:val="26"/>
          <w:szCs w:val="26"/>
        </w:rPr>
        <w:t xml:space="preserve"> by Adam Hamilton (Annette. We did this in 2021).</w:t>
      </w:r>
    </w:p>
    <w:p w14:paraId="0610F725" w14:textId="77777777" w:rsidR="005D48D0" w:rsidRDefault="00000000">
      <w:pPr>
        <w:widowControl w:val="0"/>
        <w:pBdr>
          <w:top w:val="nil"/>
          <w:left w:val="nil"/>
          <w:bottom w:val="nil"/>
          <w:right w:val="nil"/>
          <w:between w:val="nil"/>
        </w:pBdr>
        <w:spacing w:after="120"/>
        <w:ind w:left="360" w:hanging="360"/>
        <w:rPr>
          <w:rFonts w:ascii="Calibri" w:eastAsia="Calibri" w:hAnsi="Calibri" w:cs="Calibri"/>
          <w:sz w:val="26"/>
          <w:szCs w:val="26"/>
        </w:rPr>
      </w:pPr>
      <w:r>
        <w:rPr>
          <w:rFonts w:ascii="Calibri" w:eastAsia="Calibri" w:hAnsi="Calibri" w:cs="Calibri"/>
          <w:i/>
          <w:iCs/>
          <w:sz w:val="26"/>
          <w:szCs w:val="26"/>
        </w:rPr>
        <w:t xml:space="preserve">Google form response: </w:t>
      </w:r>
      <w:r>
        <w:rPr>
          <w:rFonts w:ascii="Calibri" w:eastAsia="Calibri" w:hAnsi="Calibri" w:cs="Calibri"/>
          <w:sz w:val="26"/>
          <w:szCs w:val="26"/>
        </w:rPr>
        <w:t>I think, given the time we live, it would be especially important to look into the radical way the birth narratives and Christ’s teachings, death and resurrection challenged the political and religious systems of Jesus’s day. For example, many of the things the gospel writers say about Jesus’s birth are also things people said about Caesar Augustus. Or, how the big issue surrounding Jesus’s death is about Jewish insurrection against Rome. Barabbas was an insurrectionist, for example. There’s a clear message that Jesus is a different kind of insurrectionist who overturns the empire with self-sacrificial love rather than violence. - Chris Ostrander</w:t>
      </w:r>
    </w:p>
    <w:p w14:paraId="53E60442" w14:textId="77777777" w:rsidR="005D48D0" w:rsidRDefault="005D48D0">
      <w:pPr>
        <w:widowControl w:val="0"/>
        <w:pBdr>
          <w:top w:val="nil"/>
          <w:left w:val="nil"/>
          <w:bottom w:val="nil"/>
          <w:right w:val="nil"/>
          <w:between w:val="nil"/>
        </w:pBdr>
        <w:spacing w:after="120"/>
        <w:ind w:left="360" w:hanging="360"/>
        <w:rPr>
          <w:rFonts w:ascii="Calibri" w:eastAsia="Calibri" w:hAnsi="Calibri" w:cs="Calibri"/>
          <w:sz w:val="8"/>
          <w:szCs w:val="8"/>
        </w:rPr>
      </w:pPr>
    </w:p>
    <w:p w14:paraId="3A3E2C32" w14:textId="77777777" w:rsidR="005D48D0" w:rsidRDefault="00000000">
      <w:pPr>
        <w:widowControl w:val="0"/>
        <w:pBdr>
          <w:top w:val="nil"/>
          <w:left w:val="nil"/>
          <w:bottom w:val="nil"/>
          <w:right w:val="nil"/>
          <w:between w:val="nil"/>
        </w:pBdr>
      </w:pPr>
      <w:r>
        <w:rPr>
          <w:rFonts w:ascii="Calibri" w:eastAsia="Calibri" w:hAnsi="Calibri" w:cs="Calibri"/>
          <w:color w:val="1155CC"/>
          <w:sz w:val="26"/>
          <w:szCs w:val="26"/>
        </w:rPr>
        <w:t>“</w:t>
      </w:r>
      <w:r>
        <w:rPr>
          <w:rFonts w:ascii="Calibri" w:eastAsia="Calibri" w:hAnsi="Calibri" w:cs="Calibri"/>
          <w:b/>
          <w:bCs/>
          <w:color w:val="1155CC"/>
          <w:sz w:val="26"/>
          <w:szCs w:val="26"/>
        </w:rPr>
        <w:t>What Child Is This?</w:t>
      </w:r>
      <w:r>
        <w:rPr>
          <w:rFonts w:ascii="Calibri" w:eastAsia="Calibri" w:hAnsi="Calibri" w:cs="Calibri"/>
          <w:color w:val="1155CC"/>
          <w:sz w:val="26"/>
          <w:szCs w:val="26"/>
        </w:rPr>
        <w:t>”</w:t>
      </w:r>
      <w:r>
        <w:rPr>
          <w:rFonts w:ascii="Calibri" w:eastAsia="Calibri" w:hAnsi="Calibri" w:cs="Calibri"/>
          <w:sz w:val="26"/>
          <w:szCs w:val="26"/>
        </w:rPr>
        <w:t xml:space="preserve"> </w:t>
      </w:r>
      <w:hyperlink r:id="rId84">
        <w:r w:rsidR="005D48D0">
          <w:rPr>
            <w:rFonts w:ascii="Calibri" w:eastAsia="Calibri" w:hAnsi="Calibri" w:cs="Calibri"/>
            <w:color w:val="1155CC"/>
            <w:sz w:val="26"/>
            <w:szCs w:val="26"/>
            <w:u w:val="single"/>
          </w:rPr>
          <w:t>Marcia McFee (Worship Design Studio)</w:t>
        </w:r>
      </w:hyperlink>
      <w:r>
        <w:rPr>
          <w:rFonts w:ascii="Calibri" w:eastAsia="Calibri" w:hAnsi="Calibri" w:cs="Calibri"/>
          <w:sz w:val="26"/>
          <w:szCs w:val="26"/>
        </w:rPr>
        <w:t xml:space="preserve">. </w:t>
      </w:r>
      <w:r>
        <w:t xml:space="preserve">In 1865, William Chatterton Dix penned a poem that would become the beloved Christmas-time favorite, “What Child </w:t>
      </w:r>
      <w:proofErr w:type="gramStart"/>
      <w:r>
        <w:t>Is  This</w:t>
      </w:r>
      <w:proofErr w:type="gramEnd"/>
      <w:r>
        <w:t xml:space="preserve">?” During Advent, we will dive into this question that is much more complicated than the lilting lullaby tune, “Greensleeves,” conveys. We will see the story of the time leading up to the birth of Christ in its historical trauma-informed fullness. The story of humanity and its recurring themes of oppression and corruption run through history and into our own narratives. Yet, we can rely on the assurance of the carol to confirm that God is “present with us” in powerful ways that continue to be the Word of Hope, Peace, Joy, and Love even and especially in the midst of hard times. </w:t>
      </w:r>
      <w:r>
        <w:rPr>
          <w:noProof/>
        </w:rPr>
        <w:drawing>
          <wp:anchor distT="114300" distB="114300" distL="114300" distR="114300" simplePos="0" relativeHeight="251662336" behindDoc="0" locked="0" layoutInCell="1" hidden="0" allowOverlap="1" wp14:anchorId="57B7373B" wp14:editId="2ACEBEDB">
            <wp:simplePos x="0" y="0"/>
            <wp:positionH relativeFrom="column">
              <wp:posOffset>3652838</wp:posOffset>
            </wp:positionH>
            <wp:positionV relativeFrom="paragraph">
              <wp:posOffset>1524000</wp:posOffset>
            </wp:positionV>
            <wp:extent cx="1985963" cy="1112824"/>
            <wp:effectExtent l="0" t="0" r="0" b="0"/>
            <wp:wrapSquare wrapText="bothSides" distT="114300" distB="114300" distL="114300" distR="114300"/>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5"/>
                    <a:srcRect/>
                    <a:stretch>
                      <a:fillRect/>
                    </a:stretch>
                  </pic:blipFill>
                  <pic:spPr>
                    <a:xfrm>
                      <a:off x="0" y="0"/>
                      <a:ext cx="1985963" cy="1112824"/>
                    </a:xfrm>
                    <a:prstGeom prst="rect">
                      <a:avLst/>
                    </a:prstGeom>
                    <a:ln/>
                  </pic:spPr>
                </pic:pic>
              </a:graphicData>
            </a:graphic>
          </wp:anchor>
        </w:drawing>
      </w:r>
    </w:p>
    <w:p w14:paraId="7E325A4B" w14:textId="77777777" w:rsidR="005D48D0" w:rsidRDefault="005D48D0">
      <w:pPr>
        <w:widowControl w:val="0"/>
        <w:numPr>
          <w:ilvl w:val="0"/>
          <w:numId w:val="24"/>
        </w:numPr>
        <w:pBdr>
          <w:top w:val="nil"/>
          <w:left w:val="nil"/>
          <w:bottom w:val="nil"/>
          <w:right w:val="nil"/>
          <w:between w:val="nil"/>
        </w:pBdr>
        <w:ind w:left="360"/>
        <w:rPr>
          <w:rFonts w:ascii="Calibri" w:eastAsia="Calibri" w:hAnsi="Calibri" w:cs="Calibri"/>
          <w:sz w:val="26"/>
          <w:szCs w:val="26"/>
        </w:rPr>
      </w:pPr>
      <w:hyperlink r:id="rId86">
        <w:r>
          <w:rPr>
            <w:rFonts w:ascii="Calibri" w:eastAsia="Calibri" w:hAnsi="Calibri" w:cs="Calibri"/>
            <w:color w:val="1155CC"/>
            <w:sz w:val="26"/>
            <w:szCs w:val="26"/>
            <w:u w:val="single"/>
          </w:rPr>
          <w:t>Series trailer</w:t>
        </w:r>
      </w:hyperlink>
    </w:p>
    <w:p w14:paraId="6CBEF12B" w14:textId="43881240" w:rsidR="005D48D0" w:rsidRDefault="00246517">
      <w:pPr>
        <w:widowControl w:val="0"/>
        <w:numPr>
          <w:ilvl w:val="0"/>
          <w:numId w:val="24"/>
        </w:numPr>
        <w:pBdr>
          <w:top w:val="nil"/>
          <w:left w:val="nil"/>
          <w:bottom w:val="nil"/>
          <w:right w:val="nil"/>
          <w:between w:val="nil"/>
        </w:pBdr>
        <w:ind w:left="360"/>
        <w:rPr>
          <w:rFonts w:ascii="Calibri" w:eastAsia="Calibri" w:hAnsi="Calibri" w:cs="Calibri"/>
          <w:sz w:val="26"/>
          <w:szCs w:val="26"/>
        </w:rPr>
      </w:pPr>
      <w:hyperlink r:id="rId87" w:history="1">
        <w:r w:rsidR="005D48D0" w:rsidRPr="00246517">
          <w:rPr>
            <w:rStyle w:val="Hyperlink"/>
            <w:rFonts w:ascii="Calibri" w:eastAsia="Calibri" w:hAnsi="Calibri" w:cs="Calibri"/>
            <w:sz w:val="26"/>
            <w:szCs w:val="26"/>
          </w:rPr>
          <w:t>Scripture and s</w:t>
        </w:r>
        <w:r w:rsidR="005D48D0" w:rsidRPr="00246517">
          <w:rPr>
            <w:rStyle w:val="Hyperlink"/>
            <w:rFonts w:ascii="Calibri" w:eastAsia="Calibri" w:hAnsi="Calibri" w:cs="Calibri"/>
            <w:sz w:val="26"/>
            <w:szCs w:val="26"/>
          </w:rPr>
          <w:t>y</w:t>
        </w:r>
        <w:r w:rsidR="005D48D0" w:rsidRPr="00246517">
          <w:rPr>
            <w:rStyle w:val="Hyperlink"/>
            <w:rFonts w:ascii="Calibri" w:eastAsia="Calibri" w:hAnsi="Calibri" w:cs="Calibri"/>
            <w:sz w:val="26"/>
            <w:szCs w:val="26"/>
          </w:rPr>
          <w:t>nop</w:t>
        </w:r>
        <w:r w:rsidR="005D48D0" w:rsidRPr="00246517">
          <w:rPr>
            <w:rStyle w:val="Hyperlink"/>
            <w:rFonts w:ascii="Calibri" w:eastAsia="Calibri" w:hAnsi="Calibri" w:cs="Calibri"/>
            <w:sz w:val="26"/>
            <w:szCs w:val="26"/>
          </w:rPr>
          <w:t>s</w:t>
        </w:r>
        <w:r w:rsidR="005D48D0" w:rsidRPr="00246517">
          <w:rPr>
            <w:rStyle w:val="Hyperlink"/>
            <w:rFonts w:ascii="Calibri" w:eastAsia="Calibri" w:hAnsi="Calibri" w:cs="Calibri"/>
            <w:sz w:val="26"/>
            <w:szCs w:val="26"/>
          </w:rPr>
          <w:t>es</w:t>
        </w:r>
      </w:hyperlink>
    </w:p>
    <w:p w14:paraId="7436FD79" w14:textId="36296BDD" w:rsidR="005D48D0" w:rsidRDefault="00246517">
      <w:pPr>
        <w:widowControl w:val="0"/>
        <w:numPr>
          <w:ilvl w:val="0"/>
          <w:numId w:val="24"/>
        </w:numPr>
        <w:pBdr>
          <w:top w:val="nil"/>
          <w:left w:val="nil"/>
          <w:bottom w:val="nil"/>
          <w:right w:val="nil"/>
          <w:between w:val="nil"/>
        </w:pBdr>
        <w:ind w:left="360"/>
        <w:rPr>
          <w:rFonts w:ascii="Calibri" w:eastAsia="Calibri" w:hAnsi="Calibri" w:cs="Calibri"/>
          <w:sz w:val="26"/>
          <w:szCs w:val="26"/>
        </w:rPr>
      </w:pPr>
      <w:hyperlink r:id="rId88" w:history="1">
        <w:r w:rsidR="005D48D0" w:rsidRPr="00246517">
          <w:rPr>
            <w:rStyle w:val="Hyperlink"/>
            <w:rFonts w:ascii="Calibri" w:eastAsia="Calibri" w:hAnsi="Calibri" w:cs="Calibri"/>
            <w:sz w:val="26"/>
            <w:szCs w:val="26"/>
          </w:rPr>
          <w:t>Overview</w:t>
        </w:r>
      </w:hyperlink>
    </w:p>
    <w:p w14:paraId="7CA6F8B9" w14:textId="13C1B55A" w:rsidR="005D48D0" w:rsidRDefault="00246517">
      <w:pPr>
        <w:widowControl w:val="0"/>
        <w:numPr>
          <w:ilvl w:val="0"/>
          <w:numId w:val="24"/>
        </w:numPr>
        <w:pBdr>
          <w:top w:val="nil"/>
          <w:left w:val="nil"/>
          <w:bottom w:val="nil"/>
          <w:right w:val="nil"/>
          <w:between w:val="nil"/>
        </w:pBdr>
        <w:ind w:left="360"/>
        <w:rPr>
          <w:rFonts w:ascii="Calibri" w:eastAsia="Calibri" w:hAnsi="Calibri" w:cs="Calibri"/>
          <w:sz w:val="26"/>
          <w:szCs w:val="26"/>
        </w:rPr>
      </w:pPr>
      <w:hyperlink r:id="rId89" w:history="1">
        <w:r w:rsidR="005D48D0" w:rsidRPr="00246517">
          <w:rPr>
            <w:rStyle w:val="Hyperlink"/>
            <w:rFonts w:ascii="Calibri" w:eastAsia="Calibri" w:hAnsi="Calibri" w:cs="Calibri"/>
            <w:sz w:val="26"/>
            <w:szCs w:val="26"/>
          </w:rPr>
          <w:t>Sample scr</w:t>
        </w:r>
        <w:r w:rsidR="005D48D0" w:rsidRPr="00246517">
          <w:rPr>
            <w:rStyle w:val="Hyperlink"/>
            <w:rFonts w:ascii="Calibri" w:eastAsia="Calibri" w:hAnsi="Calibri" w:cs="Calibri"/>
            <w:sz w:val="26"/>
            <w:szCs w:val="26"/>
          </w:rPr>
          <w:t>i</w:t>
        </w:r>
        <w:r w:rsidR="005D48D0" w:rsidRPr="00246517">
          <w:rPr>
            <w:rStyle w:val="Hyperlink"/>
            <w:rFonts w:ascii="Calibri" w:eastAsia="Calibri" w:hAnsi="Calibri" w:cs="Calibri"/>
            <w:sz w:val="26"/>
            <w:szCs w:val="26"/>
          </w:rPr>
          <w:t>pt week 1</w:t>
        </w:r>
      </w:hyperlink>
    </w:p>
    <w:p w14:paraId="2CA0D575" w14:textId="77777777" w:rsidR="005D48D0" w:rsidRDefault="00000000">
      <w:pPr>
        <w:widowControl w:val="0"/>
        <w:numPr>
          <w:ilvl w:val="0"/>
          <w:numId w:val="24"/>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Related visuals on </w:t>
      </w:r>
      <w:hyperlink r:id="rId90">
        <w:r w:rsidR="005D48D0">
          <w:rPr>
            <w:rFonts w:ascii="Calibri" w:eastAsia="Calibri" w:hAnsi="Calibri" w:cs="Calibri"/>
            <w:color w:val="1155CC"/>
            <w:sz w:val="26"/>
            <w:szCs w:val="26"/>
            <w:u w:val="single"/>
          </w:rPr>
          <w:t>Pinteres</w:t>
        </w:r>
        <w:r w:rsidR="005D48D0">
          <w:rPr>
            <w:rFonts w:ascii="Calibri" w:eastAsia="Calibri" w:hAnsi="Calibri" w:cs="Calibri"/>
            <w:color w:val="1155CC"/>
            <w:sz w:val="26"/>
            <w:szCs w:val="26"/>
            <w:u w:val="single"/>
          </w:rPr>
          <w:t>t</w:t>
        </w:r>
      </w:hyperlink>
      <w:r>
        <w:rPr>
          <w:rFonts w:ascii="Calibri" w:eastAsia="Calibri" w:hAnsi="Calibri" w:cs="Calibri"/>
          <w:sz w:val="26"/>
          <w:szCs w:val="26"/>
        </w:rPr>
        <w:t xml:space="preserve">. </w:t>
      </w:r>
    </w:p>
    <w:p w14:paraId="3129B3E9" w14:textId="77777777" w:rsidR="005D48D0" w:rsidRDefault="005D48D0">
      <w:pPr>
        <w:widowControl w:val="0"/>
        <w:pBdr>
          <w:top w:val="nil"/>
          <w:left w:val="nil"/>
          <w:bottom w:val="nil"/>
          <w:right w:val="nil"/>
          <w:between w:val="nil"/>
        </w:pBdr>
        <w:rPr>
          <w:rFonts w:ascii="Calibri" w:eastAsia="Calibri" w:hAnsi="Calibri" w:cs="Calibri"/>
          <w:sz w:val="26"/>
          <w:szCs w:val="26"/>
        </w:rPr>
      </w:pPr>
    </w:p>
    <w:p w14:paraId="27E7B349" w14:textId="2AB5926C" w:rsidR="005D48D0" w:rsidRDefault="005D48D0">
      <w:pPr>
        <w:widowControl w:val="0"/>
        <w:pBdr>
          <w:top w:val="nil"/>
          <w:left w:val="nil"/>
          <w:bottom w:val="nil"/>
          <w:right w:val="nil"/>
          <w:between w:val="nil"/>
        </w:pBdr>
      </w:pPr>
      <w:hyperlink r:id="rId91">
        <w:r>
          <w:rPr>
            <w:rFonts w:ascii="Calibri" w:eastAsia="Calibri" w:hAnsi="Calibri" w:cs="Calibri"/>
            <w:b/>
            <w:bCs/>
            <w:color w:val="1155CC"/>
            <w:sz w:val="26"/>
            <w:szCs w:val="26"/>
            <w:u w:val="single"/>
          </w:rPr>
          <w:t>“Restoration Song.”</w:t>
        </w:r>
      </w:hyperlink>
      <w:r>
        <w:rPr>
          <w:rFonts w:ascii="Calibri" w:eastAsia="Calibri" w:hAnsi="Calibri" w:cs="Calibri"/>
          <w:sz w:val="26"/>
          <w:szCs w:val="26"/>
        </w:rPr>
        <w:t xml:space="preserve"> Discipleship Ministries. </w:t>
      </w:r>
      <w:r>
        <w:t xml:space="preserve">Advent is a time for singing. We often debate whether we should sing Christmas hymns or only Advent ones. How about we sidestep that debate and sing Psalms instead? We don’t often turn to the psalms for worship texts during advent – or almost any time really. But this season the psalms can capture the experience of the season with surprising power and meaning. At the heart of the Advent season is a longing to find </w:t>
      </w:r>
      <w:r>
        <w:lastRenderedPageBreak/>
        <w:t>our place in the kingdom and kin-</w:t>
      </w:r>
      <w:proofErr w:type="spellStart"/>
      <w:r>
        <w:t>dom</w:t>
      </w:r>
      <w:proofErr w:type="spellEnd"/>
      <w:r>
        <w:t xml:space="preserve"> of God. </w:t>
      </w:r>
      <w:r w:rsidR="00335352">
        <w:t>So,</w:t>
      </w:r>
      <w:r>
        <w:t xml:space="preserve"> this season let the psalms help us sing the restoration song.</w:t>
      </w:r>
    </w:p>
    <w:p w14:paraId="7ED5AF7D" w14:textId="77777777" w:rsidR="005D48D0" w:rsidRDefault="00000000">
      <w:pPr>
        <w:widowControl w:val="0"/>
        <w:pBdr>
          <w:top w:val="nil"/>
          <w:left w:val="nil"/>
          <w:bottom w:val="nil"/>
          <w:right w:val="nil"/>
          <w:between w:val="nil"/>
        </w:pBdr>
      </w:pPr>
      <w:r>
        <w:rPr>
          <w:noProof/>
        </w:rPr>
        <w:drawing>
          <wp:anchor distT="114300" distB="114300" distL="114300" distR="114300" simplePos="0" relativeHeight="251663360" behindDoc="0" locked="0" layoutInCell="1" hidden="0" allowOverlap="1" wp14:anchorId="587CAB07" wp14:editId="41BA12B8">
            <wp:simplePos x="0" y="0"/>
            <wp:positionH relativeFrom="column">
              <wp:posOffset>4143375</wp:posOffset>
            </wp:positionH>
            <wp:positionV relativeFrom="paragraph">
              <wp:posOffset>209550</wp:posOffset>
            </wp:positionV>
            <wp:extent cx="1585913" cy="1057275"/>
            <wp:effectExtent l="0" t="0" r="0" b="0"/>
            <wp:wrapSquare wrapText="bothSides" distT="114300" distB="114300" distL="114300" distR="114300"/>
            <wp:docPr id="1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2"/>
                    <a:srcRect/>
                    <a:stretch>
                      <a:fillRect/>
                    </a:stretch>
                  </pic:blipFill>
                  <pic:spPr>
                    <a:xfrm>
                      <a:off x="0" y="0"/>
                      <a:ext cx="1585913" cy="1057275"/>
                    </a:xfrm>
                    <a:prstGeom prst="rect">
                      <a:avLst/>
                    </a:prstGeom>
                    <a:ln/>
                  </pic:spPr>
                </pic:pic>
              </a:graphicData>
            </a:graphic>
          </wp:anchor>
        </w:drawing>
      </w:r>
    </w:p>
    <w:p w14:paraId="66BA428C" w14:textId="77777777" w:rsidR="005D48D0" w:rsidRDefault="005D48D0">
      <w:pPr>
        <w:widowControl w:val="0"/>
        <w:spacing w:after="120"/>
        <w:rPr>
          <w:rFonts w:ascii="Calibri" w:eastAsia="Calibri" w:hAnsi="Calibri" w:cs="Calibri"/>
          <w:sz w:val="26"/>
          <w:szCs w:val="26"/>
        </w:rPr>
      </w:pPr>
      <w:hyperlink r:id="rId93">
        <w:r>
          <w:rPr>
            <w:rFonts w:ascii="Calibri" w:eastAsia="Calibri" w:hAnsi="Calibri" w:cs="Calibri"/>
            <w:b/>
            <w:bCs/>
            <w:color w:val="1155CC"/>
            <w:sz w:val="26"/>
            <w:szCs w:val="26"/>
            <w:u w:val="single"/>
          </w:rPr>
          <w:t>“God with Us.”</w:t>
        </w:r>
      </w:hyperlink>
      <w:r>
        <w:rPr>
          <w:rFonts w:ascii="Calibri" w:eastAsia="Calibri" w:hAnsi="Calibri" w:cs="Calibri"/>
          <w:b/>
          <w:bCs/>
          <w:sz w:val="26"/>
          <w:szCs w:val="26"/>
        </w:rPr>
        <w:t xml:space="preserve"> </w:t>
      </w:r>
      <w:r>
        <w:rPr>
          <w:rFonts w:ascii="Calibri" w:eastAsia="Calibri" w:hAnsi="Calibri" w:cs="Calibri"/>
          <w:sz w:val="26"/>
          <w:szCs w:val="26"/>
        </w:rPr>
        <w:t xml:space="preserve">Discipleship Ministries. </w:t>
      </w:r>
      <w:r>
        <w:t xml:space="preserve">Advent is a season of waiting, longing, and preparation. It is also a season when God’s promises break through the shadows of injustice with the light of hope, peace, joy, and love. This resource, God With Us: Advent Promises for a Just World, invites congregations to journey through Advent attentive not only to the coming of Christ into the world but also to the ways Christ calls us to enact justice, equity, and belonging in our communities. </w:t>
      </w:r>
      <w:hyperlink r:id="rId94">
        <w:r>
          <w:rPr>
            <w:rFonts w:ascii="Calibri" w:eastAsia="Calibri" w:hAnsi="Calibri" w:cs="Calibri"/>
            <w:color w:val="1155CC"/>
            <w:sz w:val="26"/>
            <w:szCs w:val="26"/>
            <w:u w:val="single"/>
          </w:rPr>
          <w:t xml:space="preserve">PDF </w:t>
        </w:r>
      </w:hyperlink>
      <w:r>
        <w:rPr>
          <w:rFonts w:ascii="Calibri" w:eastAsia="Calibri" w:hAnsi="Calibri" w:cs="Calibri"/>
          <w:sz w:val="26"/>
          <w:szCs w:val="26"/>
        </w:rPr>
        <w:t>with plans for the four Sundays of Advent.</w:t>
      </w:r>
    </w:p>
    <w:p w14:paraId="1297E388" w14:textId="77777777" w:rsidR="005D48D0" w:rsidRDefault="005D48D0">
      <w:pPr>
        <w:widowControl w:val="0"/>
        <w:spacing w:after="120"/>
        <w:rPr>
          <w:rFonts w:ascii="Calibri" w:eastAsia="Calibri" w:hAnsi="Calibri" w:cs="Calibri"/>
          <w:sz w:val="12"/>
          <w:szCs w:val="12"/>
        </w:rPr>
      </w:pPr>
    </w:p>
    <w:p w14:paraId="680096BF" w14:textId="77777777" w:rsidR="005D48D0" w:rsidRDefault="00000000">
      <w:pPr>
        <w:widowControl w:val="0"/>
        <w:spacing w:after="120"/>
        <w:jc w:val="center"/>
        <w:rPr>
          <w:rFonts w:ascii="Calibri" w:eastAsia="Calibri" w:hAnsi="Calibri" w:cs="Calibri"/>
          <w:b/>
          <w:bCs/>
          <w:sz w:val="28"/>
          <w:szCs w:val="28"/>
        </w:rPr>
      </w:pPr>
      <w:r>
        <w:rPr>
          <w:rFonts w:ascii="Calibri" w:eastAsia="Calibri" w:hAnsi="Calibri" w:cs="Calibri"/>
          <w:b/>
          <w:bCs/>
          <w:sz w:val="28"/>
          <w:szCs w:val="28"/>
        </w:rPr>
        <w:t>Advent series ideas from previous years</w:t>
      </w:r>
    </w:p>
    <w:p w14:paraId="79A3FC05" w14:textId="77777777" w:rsidR="005D48D0" w:rsidRDefault="005D48D0">
      <w:pPr>
        <w:widowControl w:val="0"/>
        <w:numPr>
          <w:ilvl w:val="0"/>
          <w:numId w:val="10"/>
        </w:numPr>
        <w:pBdr>
          <w:top w:val="nil"/>
          <w:left w:val="nil"/>
          <w:bottom w:val="nil"/>
          <w:right w:val="nil"/>
          <w:between w:val="nil"/>
        </w:pBdr>
        <w:spacing w:after="120"/>
        <w:ind w:left="360"/>
        <w:rPr>
          <w:rFonts w:ascii="Calibri" w:eastAsia="Calibri" w:hAnsi="Calibri" w:cs="Calibri"/>
          <w:color w:val="806000"/>
          <w:sz w:val="26"/>
          <w:szCs w:val="26"/>
        </w:rPr>
      </w:pPr>
      <w:hyperlink r:id="rId95">
        <w:r>
          <w:rPr>
            <w:rFonts w:ascii="Calibri" w:eastAsia="Calibri" w:hAnsi="Calibri" w:cs="Calibri"/>
            <w:color w:val="806000"/>
            <w:sz w:val="26"/>
            <w:szCs w:val="26"/>
            <w:u w:val="single"/>
          </w:rPr>
          <w:t>“Journey to the</w:t>
        </w:r>
        <w:r>
          <w:rPr>
            <w:rFonts w:ascii="Calibri" w:eastAsia="Calibri" w:hAnsi="Calibri" w:cs="Calibri"/>
            <w:color w:val="806000"/>
            <w:sz w:val="26"/>
            <w:szCs w:val="26"/>
            <w:u w:val="single"/>
          </w:rPr>
          <w:t xml:space="preserve"> </w:t>
        </w:r>
        <w:r>
          <w:rPr>
            <w:rFonts w:ascii="Calibri" w:eastAsia="Calibri" w:hAnsi="Calibri" w:cs="Calibri"/>
            <w:color w:val="806000"/>
            <w:sz w:val="26"/>
            <w:szCs w:val="26"/>
            <w:u w:val="single"/>
          </w:rPr>
          <w:t>Nativity.”</w:t>
        </w:r>
      </w:hyperlink>
      <w:r>
        <w:rPr>
          <w:rFonts w:ascii="Calibri" w:eastAsia="Calibri" w:hAnsi="Calibri" w:cs="Calibri"/>
          <w:color w:val="806000"/>
          <w:sz w:val="26"/>
          <w:szCs w:val="26"/>
        </w:rPr>
        <w:t xml:space="preserve"> Skit Guys. Waiting on God. The Star. Silent Night. Angels and Shepherds. 90 Miles.</w:t>
      </w:r>
    </w:p>
    <w:p w14:paraId="23083578" w14:textId="77777777" w:rsidR="005D48D0" w:rsidRPr="00246517" w:rsidRDefault="00000000">
      <w:pPr>
        <w:widowControl w:val="0"/>
        <w:numPr>
          <w:ilvl w:val="0"/>
          <w:numId w:val="10"/>
        </w:numPr>
        <w:pBdr>
          <w:top w:val="nil"/>
          <w:left w:val="nil"/>
          <w:bottom w:val="nil"/>
          <w:right w:val="nil"/>
          <w:between w:val="nil"/>
        </w:pBdr>
        <w:spacing w:after="120"/>
        <w:ind w:left="360"/>
        <w:rPr>
          <w:rFonts w:ascii="Calibri" w:eastAsia="Calibri" w:hAnsi="Calibri" w:cs="Calibri"/>
          <w:color w:val="806000"/>
          <w:sz w:val="26"/>
          <w:szCs w:val="26"/>
        </w:rPr>
      </w:pPr>
      <w:r w:rsidRPr="00246517">
        <w:rPr>
          <w:rFonts w:ascii="Calibri" w:eastAsia="Calibri" w:hAnsi="Calibri" w:cs="Calibri"/>
          <w:color w:val="806000"/>
          <w:sz w:val="26"/>
          <w:szCs w:val="26"/>
        </w:rPr>
        <w:t>“The Birth of Jesus in the Midst of a Troubled World”</w:t>
      </w:r>
      <w:r w:rsidRPr="00246517">
        <w:rPr>
          <w:color w:val="806000"/>
          <w:sz w:val="26"/>
          <w:szCs w:val="26"/>
        </w:rPr>
        <w:t xml:space="preserve"> </w:t>
      </w:r>
    </w:p>
    <w:p w14:paraId="0CF7F46B" w14:textId="77777777" w:rsidR="005D48D0" w:rsidRDefault="00000000">
      <w:pPr>
        <w:widowControl w:val="0"/>
        <w:numPr>
          <w:ilvl w:val="0"/>
          <w:numId w:val="10"/>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From the Skit Guys:</w:t>
      </w:r>
    </w:p>
    <w:p w14:paraId="1F686CB6" w14:textId="77777777" w:rsidR="005D48D0" w:rsidRDefault="005D48D0">
      <w:pPr>
        <w:widowControl w:val="0"/>
        <w:numPr>
          <w:ilvl w:val="1"/>
          <w:numId w:val="10"/>
        </w:numPr>
        <w:pBdr>
          <w:top w:val="nil"/>
          <w:left w:val="nil"/>
          <w:bottom w:val="nil"/>
          <w:right w:val="nil"/>
          <w:between w:val="nil"/>
        </w:pBdr>
        <w:spacing w:after="120"/>
        <w:ind w:left="720"/>
        <w:rPr>
          <w:rFonts w:ascii="Calibri" w:eastAsia="Calibri" w:hAnsi="Calibri" w:cs="Calibri"/>
          <w:color w:val="806000"/>
          <w:sz w:val="26"/>
          <w:szCs w:val="26"/>
        </w:rPr>
      </w:pPr>
      <w:hyperlink r:id="rId96">
        <w:r>
          <w:rPr>
            <w:rFonts w:ascii="Calibri" w:eastAsia="Calibri" w:hAnsi="Calibri" w:cs="Calibri"/>
            <w:color w:val="806000"/>
            <w:sz w:val="26"/>
            <w:szCs w:val="26"/>
            <w:u w:val="single"/>
          </w:rPr>
          <w:t>Christmas Carols</w:t>
        </w:r>
      </w:hyperlink>
      <w:r>
        <w:rPr>
          <w:rFonts w:ascii="Calibri" w:eastAsia="Calibri" w:hAnsi="Calibri" w:cs="Calibri"/>
          <w:color w:val="806000"/>
          <w:sz w:val="26"/>
          <w:szCs w:val="26"/>
        </w:rPr>
        <w:t>. Opener. O Come O Come Emmanuel. Hark! The Herald Angels Sing. Joy to the World! Silent Night.</w:t>
      </w:r>
    </w:p>
    <w:p w14:paraId="041F52AB" w14:textId="77777777" w:rsidR="005D48D0" w:rsidRDefault="005D48D0">
      <w:pPr>
        <w:widowControl w:val="0"/>
        <w:numPr>
          <w:ilvl w:val="1"/>
          <w:numId w:val="10"/>
        </w:numPr>
        <w:pBdr>
          <w:top w:val="nil"/>
          <w:left w:val="nil"/>
          <w:bottom w:val="nil"/>
          <w:right w:val="nil"/>
          <w:between w:val="nil"/>
        </w:pBdr>
        <w:spacing w:after="120"/>
        <w:ind w:left="720"/>
        <w:rPr>
          <w:rFonts w:ascii="Calibri" w:eastAsia="Calibri" w:hAnsi="Calibri" w:cs="Calibri"/>
          <w:color w:val="806000"/>
          <w:sz w:val="26"/>
          <w:szCs w:val="26"/>
        </w:rPr>
      </w:pPr>
      <w:hyperlink r:id="rId97">
        <w:r>
          <w:rPr>
            <w:rFonts w:ascii="Calibri" w:eastAsia="Calibri" w:hAnsi="Calibri" w:cs="Calibri"/>
            <w:color w:val="806000"/>
            <w:sz w:val="26"/>
            <w:szCs w:val="26"/>
            <w:u w:val="single"/>
          </w:rPr>
          <w:t>Mary for the Ages</w:t>
        </w:r>
      </w:hyperlink>
    </w:p>
    <w:p w14:paraId="40B327B6" w14:textId="77777777" w:rsidR="005D48D0" w:rsidRDefault="005D48D0">
      <w:pPr>
        <w:widowControl w:val="0"/>
        <w:numPr>
          <w:ilvl w:val="1"/>
          <w:numId w:val="10"/>
        </w:numPr>
        <w:pBdr>
          <w:top w:val="nil"/>
          <w:left w:val="nil"/>
          <w:bottom w:val="nil"/>
          <w:right w:val="nil"/>
          <w:between w:val="nil"/>
        </w:pBdr>
        <w:spacing w:after="120"/>
        <w:ind w:left="720"/>
        <w:rPr>
          <w:rFonts w:ascii="Calibri" w:eastAsia="Calibri" w:hAnsi="Calibri" w:cs="Calibri"/>
          <w:color w:val="806000"/>
          <w:sz w:val="26"/>
          <w:szCs w:val="26"/>
        </w:rPr>
      </w:pPr>
      <w:hyperlink r:id="rId98">
        <w:r>
          <w:rPr>
            <w:rFonts w:ascii="Calibri" w:eastAsia="Calibri" w:hAnsi="Calibri" w:cs="Calibri"/>
            <w:color w:val="806000"/>
            <w:sz w:val="26"/>
            <w:szCs w:val="26"/>
            <w:u w:val="single"/>
          </w:rPr>
          <w:t>Songs of the Savior:</w:t>
        </w:r>
      </w:hyperlink>
      <w:r>
        <w:rPr>
          <w:rFonts w:ascii="Calibri" w:eastAsia="Calibri" w:hAnsi="Calibri" w:cs="Calibri"/>
          <w:color w:val="806000"/>
          <w:sz w:val="26"/>
          <w:szCs w:val="26"/>
        </w:rPr>
        <w:t xml:space="preserve"> Come Thou Long Expected Jesus (Joseph), Joy to the World (Mary and Elizabeth), Oh Come All Ye Faithful (Shepherds), The Nativity. What Child Is This? (Wise Men)</w:t>
      </w:r>
    </w:p>
    <w:p w14:paraId="340756CC" w14:textId="77777777" w:rsidR="005D48D0" w:rsidRDefault="00000000">
      <w:pPr>
        <w:widowControl w:val="0"/>
        <w:numPr>
          <w:ilvl w:val="1"/>
          <w:numId w:val="10"/>
        </w:numPr>
        <w:pBdr>
          <w:top w:val="nil"/>
          <w:left w:val="nil"/>
          <w:bottom w:val="nil"/>
          <w:right w:val="nil"/>
          <w:between w:val="nil"/>
        </w:pBdr>
        <w:spacing w:after="120"/>
        <w:ind w:left="720"/>
        <w:rPr>
          <w:rFonts w:ascii="Calibri" w:eastAsia="Calibri" w:hAnsi="Calibri" w:cs="Calibri"/>
          <w:color w:val="806000"/>
          <w:sz w:val="26"/>
          <w:szCs w:val="26"/>
        </w:rPr>
      </w:pPr>
      <w:r>
        <w:rPr>
          <w:rFonts w:ascii="Calibri" w:eastAsia="Calibri" w:hAnsi="Calibri" w:cs="Calibri"/>
          <w:color w:val="806000"/>
          <w:sz w:val="26"/>
          <w:szCs w:val="26"/>
        </w:rPr>
        <w:t xml:space="preserve">The Wonder of His </w:t>
      </w:r>
      <w:hyperlink r:id="rId99">
        <w:r w:rsidR="005D48D0">
          <w:rPr>
            <w:rFonts w:ascii="Calibri" w:eastAsia="Calibri" w:hAnsi="Calibri" w:cs="Calibri"/>
            <w:color w:val="806000"/>
            <w:sz w:val="26"/>
            <w:szCs w:val="26"/>
            <w:u w:val="single"/>
          </w:rPr>
          <w:t>Peace</w:t>
        </w:r>
      </w:hyperlink>
      <w:r>
        <w:rPr>
          <w:rFonts w:ascii="Calibri" w:eastAsia="Calibri" w:hAnsi="Calibri" w:cs="Calibri"/>
          <w:color w:val="806000"/>
          <w:sz w:val="26"/>
          <w:szCs w:val="26"/>
        </w:rPr>
        <w:t xml:space="preserve">, </w:t>
      </w:r>
      <w:hyperlink r:id="rId100">
        <w:r w:rsidR="005D48D0">
          <w:rPr>
            <w:rFonts w:ascii="Calibri" w:eastAsia="Calibri" w:hAnsi="Calibri" w:cs="Calibri"/>
            <w:color w:val="806000"/>
            <w:sz w:val="26"/>
            <w:szCs w:val="26"/>
            <w:u w:val="single"/>
          </w:rPr>
          <w:t>Joy</w:t>
        </w:r>
      </w:hyperlink>
      <w:r>
        <w:rPr>
          <w:rFonts w:ascii="Calibri" w:eastAsia="Calibri" w:hAnsi="Calibri" w:cs="Calibri"/>
          <w:color w:val="806000"/>
          <w:sz w:val="26"/>
          <w:szCs w:val="26"/>
        </w:rPr>
        <w:t xml:space="preserve">, </w:t>
      </w:r>
      <w:hyperlink r:id="rId101">
        <w:r w:rsidR="005D48D0">
          <w:rPr>
            <w:rFonts w:ascii="Calibri" w:eastAsia="Calibri" w:hAnsi="Calibri" w:cs="Calibri"/>
            <w:color w:val="806000"/>
            <w:sz w:val="26"/>
            <w:szCs w:val="26"/>
            <w:u w:val="single"/>
          </w:rPr>
          <w:t>Hope</w:t>
        </w:r>
      </w:hyperlink>
      <w:r>
        <w:rPr>
          <w:rFonts w:ascii="Calibri" w:eastAsia="Calibri" w:hAnsi="Calibri" w:cs="Calibri"/>
          <w:color w:val="806000"/>
          <w:sz w:val="26"/>
          <w:szCs w:val="26"/>
        </w:rPr>
        <w:t xml:space="preserve">, </w:t>
      </w:r>
      <w:hyperlink r:id="rId102">
        <w:r w:rsidR="005D48D0">
          <w:rPr>
            <w:rFonts w:ascii="Calibri" w:eastAsia="Calibri" w:hAnsi="Calibri" w:cs="Calibri"/>
            <w:color w:val="806000"/>
            <w:sz w:val="26"/>
            <w:szCs w:val="26"/>
            <w:u w:val="single"/>
          </w:rPr>
          <w:t>Love</w:t>
        </w:r>
      </w:hyperlink>
      <w:r>
        <w:rPr>
          <w:rFonts w:ascii="Calibri" w:eastAsia="Calibri" w:hAnsi="Calibri" w:cs="Calibri"/>
          <w:color w:val="806000"/>
          <w:sz w:val="26"/>
          <w:szCs w:val="26"/>
        </w:rPr>
        <w:t xml:space="preserve">, </w:t>
      </w:r>
      <w:hyperlink r:id="rId103">
        <w:r w:rsidR="005D48D0">
          <w:rPr>
            <w:rFonts w:ascii="Calibri" w:eastAsia="Calibri" w:hAnsi="Calibri" w:cs="Calibri"/>
            <w:color w:val="806000"/>
            <w:sz w:val="26"/>
            <w:szCs w:val="26"/>
            <w:u w:val="single"/>
          </w:rPr>
          <w:t>Birth</w:t>
        </w:r>
      </w:hyperlink>
    </w:p>
    <w:p w14:paraId="1899963F" w14:textId="77777777" w:rsidR="005D48D0" w:rsidRDefault="00000000">
      <w:pPr>
        <w:widowControl w:val="0"/>
        <w:numPr>
          <w:ilvl w:val="0"/>
          <w:numId w:val="10"/>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Advent from Mary’s perspective – her fears, concerns for her own safety, and the arrival of her baby</w:t>
      </w:r>
    </w:p>
    <w:p w14:paraId="5725A2F6" w14:textId="77777777" w:rsidR="005D48D0" w:rsidRDefault="00000000">
      <w:pPr>
        <w:widowControl w:val="0"/>
        <w:pBdr>
          <w:top w:val="nil"/>
          <w:left w:val="nil"/>
          <w:bottom w:val="nil"/>
          <w:right w:val="nil"/>
          <w:between w:val="nil"/>
        </w:pBdr>
        <w:spacing w:after="120"/>
        <w:jc w:val="center"/>
        <w:rPr>
          <w:rFonts w:ascii="Calibri" w:eastAsia="Calibri" w:hAnsi="Calibri" w:cs="Calibri"/>
          <w:b/>
          <w:bCs/>
          <w:color w:val="000000"/>
          <w:sz w:val="28"/>
          <w:szCs w:val="28"/>
        </w:rPr>
      </w:pPr>
      <w:r>
        <w:rPr>
          <w:rFonts w:ascii="Calibri" w:eastAsia="Calibri" w:hAnsi="Calibri" w:cs="Calibri"/>
          <w:b/>
          <w:bCs/>
          <w:color w:val="000000"/>
          <w:sz w:val="28"/>
          <w:szCs w:val="28"/>
        </w:rPr>
        <w:t>LENT</w:t>
      </w:r>
    </w:p>
    <w:p w14:paraId="59E99A6C" w14:textId="77777777" w:rsidR="005D48D0" w:rsidRDefault="00000000">
      <w:pPr>
        <w:widowControl w:val="0"/>
        <w:pBdr>
          <w:top w:val="nil"/>
          <w:left w:val="nil"/>
          <w:bottom w:val="nil"/>
          <w:right w:val="nil"/>
          <w:between w:val="nil"/>
        </w:pBdr>
        <w:spacing w:after="120"/>
      </w:pPr>
      <w:r>
        <w:rPr>
          <w:rFonts w:ascii="Calibri" w:eastAsia="Calibri" w:hAnsi="Calibri" w:cs="Calibri"/>
          <w:b/>
          <w:bCs/>
          <w:sz w:val="26"/>
          <w:szCs w:val="26"/>
        </w:rPr>
        <w:t>“Good Enough.”</w:t>
      </w:r>
      <w:r>
        <w:rPr>
          <w:rFonts w:ascii="Calibri" w:eastAsia="Calibri" w:hAnsi="Calibri" w:cs="Calibri"/>
          <w:sz w:val="26"/>
          <w:szCs w:val="26"/>
        </w:rPr>
        <w:t xml:space="preserve"> </w:t>
      </w:r>
      <w:hyperlink r:id="rId104">
        <w:r w:rsidR="005D48D0">
          <w:rPr>
            <w:rFonts w:ascii="Calibri" w:eastAsia="Calibri" w:hAnsi="Calibri" w:cs="Calibri"/>
            <w:color w:val="1155CC"/>
            <w:sz w:val="26"/>
            <w:szCs w:val="26"/>
            <w:u w:val="single"/>
          </w:rPr>
          <w:t>Marcia McFee</w:t>
        </w:r>
      </w:hyperlink>
      <w:r>
        <w:rPr>
          <w:rFonts w:ascii="Calibri" w:eastAsia="Calibri" w:hAnsi="Calibri" w:cs="Calibri"/>
          <w:sz w:val="26"/>
          <w:szCs w:val="26"/>
        </w:rPr>
        <w:t xml:space="preserve"> (Worship Design Studio). Based on a </w:t>
      </w:r>
      <w:hyperlink r:id="rId105">
        <w:r w:rsidR="005D48D0">
          <w:rPr>
            <w:rFonts w:ascii="Calibri" w:eastAsia="Calibri" w:hAnsi="Calibri" w:cs="Calibri"/>
            <w:color w:val="1155CC"/>
            <w:sz w:val="26"/>
            <w:szCs w:val="26"/>
            <w:u w:val="single"/>
          </w:rPr>
          <w:t>book</w:t>
        </w:r>
      </w:hyperlink>
      <w:r>
        <w:rPr>
          <w:rFonts w:ascii="Calibri" w:eastAsia="Calibri" w:hAnsi="Calibri" w:cs="Calibri"/>
          <w:sz w:val="26"/>
          <w:szCs w:val="26"/>
        </w:rPr>
        <w:t xml:space="preserve"> by Kate Bowler and Jessica Richie. </w:t>
      </w:r>
      <w:r>
        <w:t xml:space="preserve">We live in a culture bent on definitions of a good life as continuous upward mobility… But life happens, right? Most times we are not moving upward but trying to repair the rung we’ve just slipped from. </w:t>
      </w:r>
      <w:proofErr w:type="gramStart"/>
      <w:r>
        <w:t>So</w:t>
      </w:r>
      <w:proofErr w:type="gramEnd"/>
      <w:r>
        <w:t xml:space="preserve"> what if we stopped climbing and started fertilizing, water, and blooming right where we find ourselves? We can lean into embracing our “good enough” lives.”</w:t>
      </w:r>
      <w:r>
        <w:rPr>
          <w:noProof/>
        </w:rPr>
        <w:drawing>
          <wp:anchor distT="114300" distB="114300" distL="114300" distR="114300" simplePos="0" relativeHeight="251664384" behindDoc="0" locked="0" layoutInCell="1" hidden="0" allowOverlap="1" wp14:anchorId="1A6CFB42" wp14:editId="61EFC15B">
            <wp:simplePos x="0" y="0"/>
            <wp:positionH relativeFrom="column">
              <wp:posOffset>3990975</wp:posOffset>
            </wp:positionH>
            <wp:positionV relativeFrom="paragraph">
              <wp:posOffset>1019175</wp:posOffset>
            </wp:positionV>
            <wp:extent cx="1757363" cy="987970"/>
            <wp:effectExtent l="0" t="0" r="0" b="0"/>
            <wp:wrapSquare wrapText="bothSides" distT="114300" distB="114300" distL="114300" distR="114300"/>
            <wp:docPr id="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6"/>
                    <a:srcRect/>
                    <a:stretch>
                      <a:fillRect/>
                    </a:stretch>
                  </pic:blipFill>
                  <pic:spPr>
                    <a:xfrm>
                      <a:off x="0" y="0"/>
                      <a:ext cx="1757363" cy="987970"/>
                    </a:xfrm>
                    <a:prstGeom prst="rect">
                      <a:avLst/>
                    </a:prstGeom>
                    <a:ln/>
                  </pic:spPr>
                </pic:pic>
              </a:graphicData>
            </a:graphic>
          </wp:anchor>
        </w:drawing>
      </w:r>
    </w:p>
    <w:p w14:paraId="71D60004" w14:textId="77777777" w:rsidR="005D48D0" w:rsidRDefault="005D48D0">
      <w:pPr>
        <w:widowControl w:val="0"/>
        <w:numPr>
          <w:ilvl w:val="0"/>
          <w:numId w:val="6"/>
        </w:numPr>
        <w:pBdr>
          <w:top w:val="nil"/>
          <w:left w:val="nil"/>
          <w:bottom w:val="nil"/>
          <w:right w:val="nil"/>
          <w:between w:val="nil"/>
        </w:pBdr>
        <w:ind w:left="360"/>
        <w:rPr>
          <w:rFonts w:ascii="Calibri" w:eastAsia="Calibri" w:hAnsi="Calibri" w:cs="Calibri"/>
          <w:sz w:val="26"/>
          <w:szCs w:val="26"/>
        </w:rPr>
      </w:pPr>
      <w:hyperlink r:id="rId107">
        <w:r>
          <w:rPr>
            <w:rFonts w:ascii="Calibri" w:eastAsia="Calibri" w:hAnsi="Calibri" w:cs="Calibri"/>
            <w:color w:val="1155CC"/>
            <w:sz w:val="26"/>
            <w:szCs w:val="26"/>
            <w:u w:val="single"/>
          </w:rPr>
          <w:t>Series intro video</w:t>
        </w:r>
      </w:hyperlink>
    </w:p>
    <w:p w14:paraId="39CB910A" w14:textId="77777777" w:rsidR="005D48D0" w:rsidRDefault="005D48D0">
      <w:pPr>
        <w:widowControl w:val="0"/>
        <w:numPr>
          <w:ilvl w:val="0"/>
          <w:numId w:val="6"/>
        </w:numPr>
        <w:pBdr>
          <w:top w:val="nil"/>
          <w:left w:val="nil"/>
          <w:bottom w:val="nil"/>
          <w:right w:val="nil"/>
          <w:between w:val="nil"/>
        </w:pBdr>
        <w:ind w:left="360"/>
        <w:rPr>
          <w:rFonts w:ascii="Calibri" w:eastAsia="Calibri" w:hAnsi="Calibri" w:cs="Calibri"/>
          <w:sz w:val="26"/>
          <w:szCs w:val="26"/>
        </w:rPr>
      </w:pPr>
      <w:hyperlink r:id="rId108">
        <w:r>
          <w:rPr>
            <w:rFonts w:ascii="Calibri" w:eastAsia="Calibri" w:hAnsi="Calibri" w:cs="Calibri"/>
            <w:color w:val="1155CC"/>
            <w:sz w:val="26"/>
            <w:szCs w:val="26"/>
            <w:u w:val="single"/>
          </w:rPr>
          <w:t>Scripture and synopses</w:t>
        </w:r>
      </w:hyperlink>
    </w:p>
    <w:p w14:paraId="51880293" w14:textId="77777777" w:rsidR="005D48D0" w:rsidRDefault="005D48D0">
      <w:pPr>
        <w:widowControl w:val="0"/>
        <w:numPr>
          <w:ilvl w:val="0"/>
          <w:numId w:val="6"/>
        </w:numPr>
        <w:pBdr>
          <w:top w:val="nil"/>
          <w:left w:val="nil"/>
          <w:bottom w:val="nil"/>
          <w:right w:val="nil"/>
          <w:between w:val="nil"/>
        </w:pBdr>
        <w:ind w:left="360"/>
        <w:rPr>
          <w:rFonts w:ascii="Calibri" w:eastAsia="Calibri" w:hAnsi="Calibri" w:cs="Calibri"/>
          <w:sz w:val="26"/>
          <w:szCs w:val="26"/>
        </w:rPr>
      </w:pPr>
      <w:hyperlink r:id="rId109">
        <w:r>
          <w:rPr>
            <w:rFonts w:ascii="Calibri" w:eastAsia="Calibri" w:hAnsi="Calibri" w:cs="Calibri"/>
            <w:color w:val="1155CC"/>
            <w:sz w:val="26"/>
            <w:szCs w:val="26"/>
            <w:u w:val="single"/>
          </w:rPr>
          <w:t>Overview</w:t>
        </w:r>
      </w:hyperlink>
    </w:p>
    <w:p w14:paraId="69D7A85A" w14:textId="77777777" w:rsidR="005D48D0" w:rsidRDefault="005D48D0">
      <w:pPr>
        <w:widowControl w:val="0"/>
        <w:numPr>
          <w:ilvl w:val="0"/>
          <w:numId w:val="6"/>
        </w:numPr>
        <w:pBdr>
          <w:top w:val="nil"/>
          <w:left w:val="nil"/>
          <w:bottom w:val="nil"/>
          <w:right w:val="nil"/>
          <w:between w:val="nil"/>
        </w:pBdr>
        <w:ind w:left="360"/>
        <w:rPr>
          <w:rFonts w:ascii="Calibri" w:eastAsia="Calibri" w:hAnsi="Calibri" w:cs="Calibri"/>
          <w:sz w:val="26"/>
          <w:szCs w:val="26"/>
        </w:rPr>
      </w:pPr>
      <w:hyperlink r:id="rId110">
        <w:r>
          <w:rPr>
            <w:rFonts w:ascii="Calibri" w:eastAsia="Calibri" w:hAnsi="Calibri" w:cs="Calibri"/>
            <w:color w:val="1155CC"/>
            <w:sz w:val="26"/>
            <w:szCs w:val="26"/>
            <w:u w:val="single"/>
          </w:rPr>
          <w:t>Sample scri</w:t>
        </w:r>
        <w:r>
          <w:rPr>
            <w:rFonts w:ascii="Calibri" w:eastAsia="Calibri" w:hAnsi="Calibri" w:cs="Calibri"/>
            <w:color w:val="1155CC"/>
            <w:sz w:val="26"/>
            <w:szCs w:val="26"/>
            <w:u w:val="single"/>
          </w:rPr>
          <w:t>p</w:t>
        </w:r>
        <w:r>
          <w:rPr>
            <w:rFonts w:ascii="Calibri" w:eastAsia="Calibri" w:hAnsi="Calibri" w:cs="Calibri"/>
            <w:color w:val="1155CC"/>
            <w:sz w:val="26"/>
            <w:szCs w:val="26"/>
            <w:u w:val="single"/>
          </w:rPr>
          <w:t>t Lent 1</w:t>
        </w:r>
      </w:hyperlink>
    </w:p>
    <w:p w14:paraId="11627491" w14:textId="77777777" w:rsidR="005D48D0" w:rsidRDefault="005D48D0">
      <w:pPr>
        <w:widowControl w:val="0"/>
        <w:pBdr>
          <w:top w:val="nil"/>
          <w:left w:val="nil"/>
          <w:bottom w:val="nil"/>
          <w:right w:val="nil"/>
          <w:between w:val="nil"/>
        </w:pBdr>
        <w:rPr>
          <w:rFonts w:ascii="Calibri" w:eastAsia="Calibri" w:hAnsi="Calibri" w:cs="Calibri"/>
          <w:sz w:val="26"/>
          <w:szCs w:val="26"/>
        </w:rPr>
      </w:pPr>
    </w:p>
    <w:p w14:paraId="091E996C" w14:textId="137AE686" w:rsidR="005D48D0" w:rsidRDefault="00000000">
      <w:pPr>
        <w:widowControl w:val="0"/>
        <w:pBdr>
          <w:top w:val="nil"/>
          <w:left w:val="nil"/>
          <w:bottom w:val="nil"/>
          <w:right w:val="nil"/>
          <w:between w:val="nil"/>
        </w:pBdr>
        <w:spacing w:after="120"/>
      </w:pPr>
      <w:r>
        <w:rPr>
          <w:rFonts w:ascii="Calibri" w:eastAsia="Calibri" w:hAnsi="Calibri" w:cs="Calibri"/>
          <w:b/>
          <w:bCs/>
          <w:sz w:val="26"/>
          <w:szCs w:val="26"/>
        </w:rPr>
        <w:t>“The Way.”</w:t>
      </w:r>
      <w:r>
        <w:rPr>
          <w:rFonts w:ascii="Calibri" w:eastAsia="Calibri" w:hAnsi="Calibri" w:cs="Calibri"/>
          <w:sz w:val="26"/>
          <w:szCs w:val="26"/>
        </w:rPr>
        <w:t xml:space="preserve"> </w:t>
      </w:r>
      <w:hyperlink r:id="rId111">
        <w:r w:rsidR="005D48D0">
          <w:rPr>
            <w:rFonts w:ascii="Calibri" w:eastAsia="Calibri" w:hAnsi="Calibri" w:cs="Calibri"/>
            <w:color w:val="1155CC"/>
            <w:sz w:val="26"/>
            <w:szCs w:val="26"/>
            <w:u w:val="single"/>
          </w:rPr>
          <w:t>Marcia McFee</w:t>
        </w:r>
      </w:hyperlink>
      <w:r>
        <w:rPr>
          <w:rFonts w:ascii="Calibri" w:eastAsia="Calibri" w:hAnsi="Calibri" w:cs="Calibri"/>
          <w:sz w:val="26"/>
          <w:szCs w:val="26"/>
        </w:rPr>
        <w:t xml:space="preserve"> (Worship Design Studio). </w:t>
      </w:r>
      <w:r>
        <w:t xml:space="preserve">Lent is a time of reflection, and there’s </w:t>
      </w:r>
      <w:r>
        <w:lastRenderedPageBreak/>
        <w:t xml:space="preserve">nothing like a pilgrimage to conjure that up. Making intentional journeys has been a ritual of humankind across time and traditions. Inspired by passages in the Judeo-Christian scripture that talk about the journey, roads, and pathways of life, we will make our way together through this season. The popular and poignant movie, </w:t>
      </w:r>
      <w:hyperlink r:id="rId112">
        <w:r w:rsidR="005D48D0">
          <w:rPr>
            <w:color w:val="1155CC"/>
            <w:u w:val="single"/>
          </w:rPr>
          <w:t>“The Way,”</w:t>
        </w:r>
      </w:hyperlink>
      <w:r>
        <w:t xml:space="preserve"> about a father’s pilgrimage in honor of his late son on the famed Camino de Santiago in France and Spain, accompanies us as our modern-day inspiration to live the life we’ve been given to the fullest. </w:t>
      </w:r>
    </w:p>
    <w:p w14:paraId="75F0874B" w14:textId="40D6E57C" w:rsidR="005D48D0" w:rsidRDefault="00335352">
      <w:pPr>
        <w:widowControl w:val="0"/>
        <w:numPr>
          <w:ilvl w:val="0"/>
          <w:numId w:val="20"/>
        </w:numPr>
        <w:pBdr>
          <w:top w:val="nil"/>
          <w:left w:val="nil"/>
          <w:bottom w:val="nil"/>
          <w:right w:val="nil"/>
          <w:between w:val="nil"/>
        </w:pBdr>
        <w:ind w:left="360"/>
        <w:rPr>
          <w:rFonts w:ascii="Calibri" w:eastAsia="Calibri" w:hAnsi="Calibri" w:cs="Calibri"/>
          <w:sz w:val="26"/>
          <w:szCs w:val="26"/>
        </w:rPr>
      </w:pPr>
      <w:r>
        <w:rPr>
          <w:noProof/>
        </w:rPr>
        <w:drawing>
          <wp:anchor distT="114300" distB="114300" distL="114300" distR="114300" simplePos="0" relativeHeight="251665408" behindDoc="0" locked="0" layoutInCell="1" hidden="0" allowOverlap="1" wp14:anchorId="45D9AA9B" wp14:editId="7B910689">
            <wp:simplePos x="0" y="0"/>
            <wp:positionH relativeFrom="column">
              <wp:posOffset>4076700</wp:posOffset>
            </wp:positionH>
            <wp:positionV relativeFrom="paragraph">
              <wp:posOffset>14743</wp:posOffset>
            </wp:positionV>
            <wp:extent cx="1762125" cy="998538"/>
            <wp:effectExtent l="0" t="0" r="0" b="0"/>
            <wp:wrapSquare wrapText="bothSides" distT="114300" distB="114300" distL="114300" distR="1143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3"/>
                    <a:srcRect/>
                    <a:stretch>
                      <a:fillRect/>
                    </a:stretch>
                  </pic:blipFill>
                  <pic:spPr>
                    <a:xfrm>
                      <a:off x="0" y="0"/>
                      <a:ext cx="1762125" cy="998538"/>
                    </a:xfrm>
                    <a:prstGeom prst="rect">
                      <a:avLst/>
                    </a:prstGeom>
                    <a:ln/>
                  </pic:spPr>
                </pic:pic>
              </a:graphicData>
            </a:graphic>
          </wp:anchor>
        </w:drawing>
      </w:r>
      <w:hyperlink r:id="rId114">
        <w:r w:rsidR="005D48D0">
          <w:rPr>
            <w:rFonts w:ascii="Calibri" w:eastAsia="Calibri" w:hAnsi="Calibri" w:cs="Calibri"/>
            <w:color w:val="1155CC"/>
            <w:sz w:val="26"/>
            <w:szCs w:val="26"/>
            <w:u w:val="single"/>
          </w:rPr>
          <w:t>Series intro video</w:t>
        </w:r>
      </w:hyperlink>
    </w:p>
    <w:p w14:paraId="278337E4" w14:textId="77777777" w:rsidR="005D48D0" w:rsidRDefault="005D48D0">
      <w:pPr>
        <w:widowControl w:val="0"/>
        <w:numPr>
          <w:ilvl w:val="0"/>
          <w:numId w:val="20"/>
        </w:numPr>
        <w:pBdr>
          <w:top w:val="nil"/>
          <w:left w:val="nil"/>
          <w:bottom w:val="nil"/>
          <w:right w:val="nil"/>
          <w:between w:val="nil"/>
        </w:pBdr>
        <w:ind w:left="360"/>
        <w:rPr>
          <w:rFonts w:ascii="Calibri" w:eastAsia="Calibri" w:hAnsi="Calibri" w:cs="Calibri"/>
          <w:sz w:val="26"/>
          <w:szCs w:val="26"/>
        </w:rPr>
      </w:pPr>
      <w:hyperlink r:id="rId115">
        <w:r>
          <w:rPr>
            <w:rFonts w:ascii="Calibri" w:eastAsia="Calibri" w:hAnsi="Calibri" w:cs="Calibri"/>
            <w:color w:val="1155CC"/>
            <w:sz w:val="26"/>
            <w:szCs w:val="26"/>
            <w:u w:val="single"/>
          </w:rPr>
          <w:t>Scripture and synopses</w:t>
        </w:r>
      </w:hyperlink>
    </w:p>
    <w:p w14:paraId="7003F207" w14:textId="77777777" w:rsidR="005D48D0" w:rsidRDefault="005D48D0">
      <w:pPr>
        <w:widowControl w:val="0"/>
        <w:numPr>
          <w:ilvl w:val="0"/>
          <w:numId w:val="20"/>
        </w:numPr>
        <w:pBdr>
          <w:top w:val="nil"/>
          <w:left w:val="nil"/>
          <w:bottom w:val="nil"/>
          <w:right w:val="nil"/>
          <w:between w:val="nil"/>
        </w:pBdr>
        <w:ind w:left="360"/>
        <w:rPr>
          <w:rFonts w:ascii="Calibri" w:eastAsia="Calibri" w:hAnsi="Calibri" w:cs="Calibri"/>
          <w:sz w:val="26"/>
          <w:szCs w:val="26"/>
        </w:rPr>
      </w:pPr>
      <w:hyperlink r:id="rId116">
        <w:r>
          <w:rPr>
            <w:rFonts w:ascii="Calibri" w:eastAsia="Calibri" w:hAnsi="Calibri" w:cs="Calibri"/>
            <w:color w:val="1155CC"/>
            <w:sz w:val="26"/>
            <w:szCs w:val="26"/>
            <w:u w:val="single"/>
          </w:rPr>
          <w:t>Overview</w:t>
        </w:r>
      </w:hyperlink>
    </w:p>
    <w:p w14:paraId="6268EC54" w14:textId="77777777" w:rsidR="005D48D0" w:rsidRDefault="00000000">
      <w:pPr>
        <w:widowControl w:val="0"/>
        <w:numPr>
          <w:ilvl w:val="0"/>
          <w:numId w:val="20"/>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S</w:t>
      </w:r>
      <w:hyperlink r:id="rId117">
        <w:r w:rsidR="005D48D0">
          <w:rPr>
            <w:rFonts w:ascii="Calibri" w:eastAsia="Calibri" w:hAnsi="Calibri" w:cs="Calibri"/>
            <w:color w:val="1155CC"/>
            <w:sz w:val="26"/>
            <w:szCs w:val="26"/>
            <w:u w:val="single"/>
          </w:rPr>
          <w:t>ample script Lent 1</w:t>
        </w:r>
      </w:hyperlink>
    </w:p>
    <w:p w14:paraId="6E3F4108" w14:textId="77777777" w:rsidR="005D48D0" w:rsidRDefault="00000000">
      <w:pPr>
        <w:widowControl w:val="0"/>
        <w:numPr>
          <w:ilvl w:val="0"/>
          <w:numId w:val="20"/>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Related visuals on </w:t>
      </w:r>
      <w:hyperlink r:id="rId118">
        <w:r w:rsidR="005D48D0">
          <w:rPr>
            <w:rFonts w:ascii="Calibri" w:eastAsia="Calibri" w:hAnsi="Calibri" w:cs="Calibri"/>
            <w:color w:val="1155CC"/>
            <w:sz w:val="26"/>
            <w:szCs w:val="26"/>
            <w:u w:val="single"/>
          </w:rPr>
          <w:t>Pinterest</w:t>
        </w:r>
      </w:hyperlink>
      <w:r>
        <w:rPr>
          <w:rFonts w:ascii="Calibri" w:eastAsia="Calibri" w:hAnsi="Calibri" w:cs="Calibri"/>
          <w:sz w:val="26"/>
          <w:szCs w:val="26"/>
        </w:rPr>
        <w:t>.</w:t>
      </w:r>
    </w:p>
    <w:p w14:paraId="0BAECD0A" w14:textId="77777777" w:rsidR="005D48D0" w:rsidRDefault="005D48D0">
      <w:pPr>
        <w:widowControl w:val="0"/>
        <w:pBdr>
          <w:top w:val="nil"/>
          <w:left w:val="nil"/>
          <w:bottom w:val="nil"/>
          <w:right w:val="nil"/>
          <w:between w:val="nil"/>
        </w:pBdr>
        <w:rPr>
          <w:rFonts w:ascii="Calibri" w:eastAsia="Calibri" w:hAnsi="Calibri" w:cs="Calibri"/>
          <w:sz w:val="26"/>
          <w:szCs w:val="26"/>
        </w:rPr>
      </w:pPr>
    </w:p>
    <w:p w14:paraId="4BFCB925" w14:textId="5D87D63E" w:rsidR="005D48D0" w:rsidRDefault="00335352">
      <w:pPr>
        <w:widowControl w:val="0"/>
        <w:pBdr>
          <w:top w:val="nil"/>
          <w:left w:val="nil"/>
          <w:bottom w:val="nil"/>
          <w:right w:val="nil"/>
          <w:between w:val="nil"/>
        </w:pBdr>
        <w:spacing w:after="120"/>
        <w:rPr>
          <w:rFonts w:ascii="Calibri" w:eastAsia="Calibri" w:hAnsi="Calibri" w:cs="Calibri"/>
          <w:sz w:val="26"/>
          <w:szCs w:val="26"/>
        </w:rPr>
      </w:pPr>
      <w:r>
        <w:rPr>
          <w:noProof/>
        </w:rPr>
        <w:drawing>
          <wp:anchor distT="114300" distB="114300" distL="114300" distR="114300" simplePos="0" relativeHeight="251666432" behindDoc="0" locked="0" layoutInCell="1" hidden="0" allowOverlap="1" wp14:anchorId="343D6E14" wp14:editId="53F17235">
            <wp:simplePos x="0" y="0"/>
            <wp:positionH relativeFrom="column">
              <wp:posOffset>4055276</wp:posOffset>
            </wp:positionH>
            <wp:positionV relativeFrom="paragraph">
              <wp:posOffset>607336</wp:posOffset>
            </wp:positionV>
            <wp:extent cx="1784223" cy="1000125"/>
            <wp:effectExtent l="0" t="0" r="0" b="0"/>
            <wp:wrapSquare wrapText="bothSides" distT="114300" distB="114300" distL="114300" distR="11430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9"/>
                    <a:srcRect/>
                    <a:stretch>
                      <a:fillRect/>
                    </a:stretch>
                  </pic:blipFill>
                  <pic:spPr>
                    <a:xfrm>
                      <a:off x="0" y="0"/>
                      <a:ext cx="1784223" cy="1000125"/>
                    </a:xfrm>
                    <a:prstGeom prst="rect">
                      <a:avLst/>
                    </a:prstGeom>
                    <a:ln/>
                  </pic:spPr>
                </pic:pic>
              </a:graphicData>
            </a:graphic>
          </wp:anchor>
        </w:drawing>
      </w:r>
      <w:r>
        <w:rPr>
          <w:rFonts w:ascii="Calibri" w:eastAsia="Calibri" w:hAnsi="Calibri" w:cs="Calibri"/>
          <w:b/>
          <w:bCs/>
          <w:sz w:val="26"/>
          <w:szCs w:val="26"/>
        </w:rPr>
        <w:t>“Purveyors of Awe.”</w:t>
      </w:r>
      <w:r>
        <w:rPr>
          <w:rFonts w:ascii="Calibri" w:eastAsia="Calibri" w:hAnsi="Calibri" w:cs="Calibri"/>
          <w:sz w:val="26"/>
          <w:szCs w:val="26"/>
        </w:rPr>
        <w:t xml:space="preserve"> </w:t>
      </w:r>
      <w:hyperlink r:id="rId120">
        <w:r w:rsidR="005D48D0">
          <w:rPr>
            <w:rFonts w:ascii="Calibri" w:eastAsia="Calibri" w:hAnsi="Calibri" w:cs="Calibri"/>
            <w:color w:val="1155CC"/>
            <w:sz w:val="26"/>
            <w:szCs w:val="26"/>
            <w:u w:val="single"/>
          </w:rPr>
          <w:t>Marcia McFee</w:t>
        </w:r>
      </w:hyperlink>
      <w:r>
        <w:rPr>
          <w:rFonts w:ascii="Calibri" w:eastAsia="Calibri" w:hAnsi="Calibri" w:cs="Calibri"/>
          <w:sz w:val="26"/>
          <w:szCs w:val="26"/>
        </w:rPr>
        <w:t xml:space="preserve"> (Worship Design Studio).</w:t>
      </w:r>
      <w:r w:rsidR="003D2CD7">
        <w:rPr>
          <w:rFonts w:ascii="Calibri" w:eastAsia="Calibri" w:hAnsi="Calibri" w:cs="Calibri"/>
          <w:sz w:val="26"/>
          <w:szCs w:val="26"/>
        </w:rPr>
        <w:t xml:space="preserve"> </w:t>
      </w:r>
      <w:r>
        <w:rPr>
          <w:rFonts w:ascii="Calibri" w:eastAsia="Calibri" w:hAnsi="Calibri" w:cs="Calibri"/>
          <w:sz w:val="26"/>
          <w:szCs w:val="26"/>
        </w:rPr>
        <w:t xml:space="preserve">Explores the elements of beauty, wonder, meaning, curiosity, delight, connection, and self-giving.” </w:t>
      </w:r>
      <w:hyperlink r:id="rId121">
        <w:r w:rsidR="005D48D0">
          <w:rPr>
            <w:rFonts w:ascii="Calibri" w:eastAsia="Calibri" w:hAnsi="Calibri" w:cs="Calibri"/>
            <w:sz w:val="26"/>
            <w:szCs w:val="26"/>
            <w:u w:val="single"/>
          </w:rPr>
          <w:t>Scripture</w:t>
        </w:r>
      </w:hyperlink>
      <w:r>
        <w:rPr>
          <w:rFonts w:ascii="Calibri" w:eastAsia="Calibri" w:hAnsi="Calibri" w:cs="Calibri"/>
          <w:sz w:val="26"/>
          <w:szCs w:val="26"/>
        </w:rPr>
        <w:t xml:space="preserve"> and </w:t>
      </w:r>
      <w:hyperlink r:id="rId122">
        <w:r w:rsidR="005D48D0">
          <w:rPr>
            <w:rFonts w:ascii="Calibri" w:eastAsia="Calibri" w:hAnsi="Calibri" w:cs="Calibri"/>
            <w:sz w:val="26"/>
            <w:szCs w:val="26"/>
            <w:u w:val="single"/>
          </w:rPr>
          <w:t>overview</w:t>
        </w:r>
      </w:hyperlink>
      <w:r>
        <w:rPr>
          <w:rFonts w:ascii="Calibri" w:eastAsia="Calibri" w:hAnsi="Calibri" w:cs="Calibri"/>
          <w:sz w:val="26"/>
          <w:szCs w:val="26"/>
        </w:rPr>
        <w:t xml:space="preserve">. </w:t>
      </w:r>
    </w:p>
    <w:p w14:paraId="3957A957" w14:textId="4A9205A3" w:rsidR="005D48D0" w:rsidRDefault="005D48D0">
      <w:pPr>
        <w:widowControl w:val="0"/>
        <w:numPr>
          <w:ilvl w:val="0"/>
          <w:numId w:val="23"/>
        </w:numPr>
        <w:pBdr>
          <w:top w:val="nil"/>
          <w:left w:val="nil"/>
          <w:bottom w:val="nil"/>
          <w:right w:val="nil"/>
          <w:between w:val="nil"/>
        </w:pBdr>
        <w:ind w:left="360"/>
        <w:rPr>
          <w:rFonts w:ascii="Calibri" w:eastAsia="Calibri" w:hAnsi="Calibri" w:cs="Calibri"/>
          <w:sz w:val="26"/>
          <w:szCs w:val="26"/>
        </w:rPr>
      </w:pPr>
      <w:hyperlink r:id="rId123">
        <w:r>
          <w:rPr>
            <w:rFonts w:ascii="Calibri" w:eastAsia="Calibri" w:hAnsi="Calibri" w:cs="Calibri"/>
            <w:color w:val="1155CC"/>
            <w:sz w:val="26"/>
            <w:szCs w:val="26"/>
            <w:u w:val="single"/>
          </w:rPr>
          <w:t>Series intro video</w:t>
        </w:r>
      </w:hyperlink>
      <w:r>
        <w:rPr>
          <w:rFonts w:ascii="Calibri" w:eastAsia="Calibri" w:hAnsi="Calibri" w:cs="Calibri"/>
          <w:sz w:val="26"/>
          <w:szCs w:val="26"/>
        </w:rPr>
        <w:t xml:space="preserve"> </w:t>
      </w:r>
    </w:p>
    <w:p w14:paraId="730853D5" w14:textId="77930085" w:rsidR="005D48D0" w:rsidRDefault="005D48D0">
      <w:pPr>
        <w:widowControl w:val="0"/>
        <w:numPr>
          <w:ilvl w:val="0"/>
          <w:numId w:val="23"/>
        </w:numPr>
        <w:pBdr>
          <w:top w:val="nil"/>
          <w:left w:val="nil"/>
          <w:bottom w:val="nil"/>
          <w:right w:val="nil"/>
          <w:between w:val="nil"/>
        </w:pBdr>
        <w:ind w:left="360"/>
        <w:rPr>
          <w:rFonts w:ascii="Calibri" w:eastAsia="Calibri" w:hAnsi="Calibri" w:cs="Calibri"/>
          <w:sz w:val="26"/>
          <w:szCs w:val="26"/>
        </w:rPr>
      </w:pPr>
      <w:hyperlink r:id="rId124">
        <w:r>
          <w:rPr>
            <w:rFonts w:ascii="Calibri" w:eastAsia="Calibri" w:hAnsi="Calibri" w:cs="Calibri"/>
            <w:color w:val="1155CC"/>
            <w:sz w:val="26"/>
            <w:szCs w:val="26"/>
            <w:u w:val="single"/>
          </w:rPr>
          <w:t>Scripture and synopses</w:t>
        </w:r>
      </w:hyperlink>
    </w:p>
    <w:p w14:paraId="2184FB6E" w14:textId="77777777" w:rsidR="005D48D0" w:rsidRDefault="005D48D0">
      <w:pPr>
        <w:widowControl w:val="0"/>
        <w:numPr>
          <w:ilvl w:val="0"/>
          <w:numId w:val="23"/>
        </w:numPr>
        <w:pBdr>
          <w:top w:val="nil"/>
          <w:left w:val="nil"/>
          <w:bottom w:val="nil"/>
          <w:right w:val="nil"/>
          <w:between w:val="nil"/>
        </w:pBdr>
        <w:ind w:left="360"/>
        <w:rPr>
          <w:rFonts w:ascii="Calibri" w:eastAsia="Calibri" w:hAnsi="Calibri" w:cs="Calibri"/>
          <w:sz w:val="26"/>
          <w:szCs w:val="26"/>
        </w:rPr>
      </w:pPr>
      <w:hyperlink r:id="rId125">
        <w:r>
          <w:rPr>
            <w:rFonts w:ascii="Calibri" w:eastAsia="Calibri" w:hAnsi="Calibri" w:cs="Calibri"/>
            <w:color w:val="1155CC"/>
            <w:sz w:val="26"/>
            <w:szCs w:val="26"/>
            <w:u w:val="single"/>
          </w:rPr>
          <w:t>Overview</w:t>
        </w:r>
      </w:hyperlink>
    </w:p>
    <w:p w14:paraId="05AE77C4" w14:textId="77777777" w:rsidR="005D48D0" w:rsidRDefault="005D48D0">
      <w:pPr>
        <w:widowControl w:val="0"/>
        <w:numPr>
          <w:ilvl w:val="0"/>
          <w:numId w:val="23"/>
        </w:numPr>
        <w:pBdr>
          <w:top w:val="nil"/>
          <w:left w:val="nil"/>
          <w:bottom w:val="nil"/>
          <w:right w:val="nil"/>
          <w:between w:val="nil"/>
        </w:pBdr>
        <w:ind w:left="360"/>
        <w:rPr>
          <w:rFonts w:ascii="Calibri" w:eastAsia="Calibri" w:hAnsi="Calibri" w:cs="Calibri"/>
          <w:sz w:val="26"/>
          <w:szCs w:val="26"/>
        </w:rPr>
      </w:pPr>
      <w:hyperlink r:id="rId126">
        <w:r>
          <w:rPr>
            <w:rFonts w:ascii="Calibri" w:eastAsia="Calibri" w:hAnsi="Calibri" w:cs="Calibri"/>
            <w:color w:val="1155CC"/>
            <w:sz w:val="26"/>
            <w:szCs w:val="26"/>
            <w:u w:val="single"/>
          </w:rPr>
          <w:t>Sample script Lent 1</w:t>
        </w:r>
      </w:hyperlink>
    </w:p>
    <w:p w14:paraId="113554A6" w14:textId="77777777" w:rsidR="005D48D0" w:rsidRDefault="00000000">
      <w:pPr>
        <w:widowControl w:val="0"/>
        <w:numPr>
          <w:ilvl w:val="0"/>
          <w:numId w:val="23"/>
        </w:numPr>
        <w:pBdr>
          <w:top w:val="nil"/>
          <w:left w:val="nil"/>
          <w:bottom w:val="nil"/>
          <w:right w:val="nil"/>
          <w:between w:val="nil"/>
        </w:pBdr>
        <w:ind w:left="360"/>
        <w:rPr>
          <w:rFonts w:ascii="Calibri" w:eastAsia="Calibri" w:hAnsi="Calibri" w:cs="Calibri"/>
          <w:sz w:val="26"/>
          <w:szCs w:val="26"/>
        </w:rPr>
      </w:pPr>
      <w:r>
        <w:rPr>
          <w:rFonts w:ascii="Calibri" w:eastAsia="Calibri" w:hAnsi="Calibri" w:cs="Calibri"/>
          <w:sz w:val="26"/>
          <w:szCs w:val="26"/>
        </w:rPr>
        <w:t xml:space="preserve">Related visuals on </w:t>
      </w:r>
      <w:hyperlink r:id="rId127">
        <w:r w:rsidR="005D48D0">
          <w:rPr>
            <w:rFonts w:ascii="Calibri" w:eastAsia="Calibri" w:hAnsi="Calibri" w:cs="Calibri"/>
            <w:color w:val="1155CC"/>
            <w:sz w:val="26"/>
            <w:szCs w:val="26"/>
            <w:u w:val="single"/>
          </w:rPr>
          <w:t>Pinterest</w:t>
        </w:r>
      </w:hyperlink>
      <w:r>
        <w:rPr>
          <w:rFonts w:ascii="Calibri" w:eastAsia="Calibri" w:hAnsi="Calibri" w:cs="Calibri"/>
          <w:sz w:val="26"/>
          <w:szCs w:val="26"/>
        </w:rPr>
        <w:t>.</w:t>
      </w:r>
    </w:p>
    <w:p w14:paraId="45FD31DB" w14:textId="175050A2" w:rsidR="005D48D0" w:rsidRDefault="005D48D0">
      <w:pPr>
        <w:widowControl w:val="0"/>
        <w:pBdr>
          <w:top w:val="nil"/>
          <w:left w:val="nil"/>
          <w:bottom w:val="nil"/>
          <w:right w:val="nil"/>
          <w:between w:val="nil"/>
        </w:pBdr>
        <w:rPr>
          <w:rFonts w:ascii="Calibri" w:eastAsia="Calibri" w:hAnsi="Calibri" w:cs="Calibri"/>
          <w:sz w:val="26"/>
          <w:szCs w:val="26"/>
        </w:rPr>
      </w:pPr>
    </w:p>
    <w:p w14:paraId="1D6E7853" w14:textId="0BF5A17A" w:rsidR="005D48D0" w:rsidRDefault="00335352">
      <w:pPr>
        <w:widowControl w:val="0"/>
        <w:pBdr>
          <w:top w:val="nil"/>
          <w:left w:val="nil"/>
          <w:bottom w:val="nil"/>
          <w:right w:val="nil"/>
          <w:between w:val="nil"/>
        </w:pBdr>
        <w:spacing w:after="120"/>
      </w:pPr>
      <w:r>
        <w:rPr>
          <w:noProof/>
        </w:rPr>
        <w:drawing>
          <wp:anchor distT="114300" distB="114300" distL="114300" distR="114300" simplePos="0" relativeHeight="251667456" behindDoc="0" locked="0" layoutInCell="1" hidden="0" allowOverlap="1" wp14:anchorId="39C218C2" wp14:editId="475A7F27">
            <wp:simplePos x="0" y="0"/>
            <wp:positionH relativeFrom="column">
              <wp:posOffset>4808468</wp:posOffset>
            </wp:positionH>
            <wp:positionV relativeFrom="paragraph">
              <wp:posOffset>18387</wp:posOffset>
            </wp:positionV>
            <wp:extent cx="908056" cy="1402402"/>
            <wp:effectExtent l="0" t="0" r="0" b="0"/>
            <wp:wrapSquare wrapText="bothSides" distT="114300" distB="114300" distL="114300" distR="11430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8"/>
                    <a:srcRect/>
                    <a:stretch>
                      <a:fillRect/>
                    </a:stretch>
                  </pic:blipFill>
                  <pic:spPr>
                    <a:xfrm>
                      <a:off x="0" y="0"/>
                      <a:ext cx="908056" cy="1402402"/>
                    </a:xfrm>
                    <a:prstGeom prst="rect">
                      <a:avLst/>
                    </a:prstGeom>
                    <a:ln/>
                  </pic:spPr>
                </pic:pic>
              </a:graphicData>
            </a:graphic>
          </wp:anchor>
        </w:drawing>
      </w:r>
      <w:hyperlink r:id="rId129" w:anchor="CBD-PD-Description">
        <w:r w:rsidR="005D48D0">
          <w:rPr>
            <w:rFonts w:ascii="Calibri" w:eastAsia="Calibri" w:hAnsi="Calibri" w:cs="Calibri"/>
            <w:b/>
            <w:bCs/>
            <w:color w:val="1155CC"/>
            <w:sz w:val="26"/>
            <w:szCs w:val="26"/>
            <w:u w:val="single"/>
          </w:rPr>
          <w:t>“The Final Days: A Lenten Journey through the Gospels”</w:t>
        </w:r>
      </w:hyperlink>
      <w:r w:rsidR="005D48D0">
        <w:rPr>
          <w:rFonts w:ascii="Calibri" w:eastAsia="Calibri" w:hAnsi="Calibri" w:cs="Calibri"/>
          <w:sz w:val="26"/>
          <w:szCs w:val="26"/>
        </w:rPr>
        <w:t xml:space="preserve"> by Matt Rawle. </w:t>
      </w:r>
      <w:r w:rsidR="005D48D0">
        <w:t>Matthew, Mark, Luke, and John devote most of their storytelling to Jesus' last week in Jerusalem, but each version of the Gospels isn't quite the same. Each story is told through a different lens, sharing an abundant, diverse, and complementary picture of God's work in the suffering, death, and resurrection of Jesus.</w:t>
      </w:r>
    </w:p>
    <w:p w14:paraId="320AD2DB" w14:textId="77777777" w:rsidR="005D48D0" w:rsidRDefault="005D48D0">
      <w:pPr>
        <w:widowControl w:val="0"/>
        <w:numPr>
          <w:ilvl w:val="0"/>
          <w:numId w:val="17"/>
        </w:numPr>
        <w:pBdr>
          <w:top w:val="nil"/>
          <w:left w:val="nil"/>
          <w:bottom w:val="nil"/>
          <w:right w:val="nil"/>
          <w:between w:val="nil"/>
        </w:pBdr>
        <w:spacing w:after="120"/>
        <w:ind w:left="360"/>
        <w:rPr>
          <w:rFonts w:ascii="Calibri" w:eastAsia="Calibri" w:hAnsi="Calibri" w:cs="Calibri"/>
          <w:color w:val="806000"/>
          <w:sz w:val="26"/>
          <w:szCs w:val="26"/>
        </w:rPr>
      </w:pPr>
      <w:hyperlink r:id="rId130">
        <w:r>
          <w:rPr>
            <w:rFonts w:ascii="Calibri" w:eastAsia="Calibri" w:hAnsi="Calibri" w:cs="Calibri"/>
            <w:color w:val="1155CC"/>
            <w:sz w:val="26"/>
            <w:szCs w:val="26"/>
            <w:u w:val="single"/>
          </w:rPr>
          <w:t>Series intro video</w:t>
        </w:r>
      </w:hyperlink>
    </w:p>
    <w:p w14:paraId="6447F911" w14:textId="77777777" w:rsidR="005D48D0" w:rsidRDefault="00000000">
      <w:pPr>
        <w:widowControl w:val="0"/>
        <w:pBdr>
          <w:top w:val="nil"/>
          <w:left w:val="nil"/>
          <w:bottom w:val="nil"/>
          <w:right w:val="nil"/>
          <w:between w:val="nil"/>
        </w:pBdr>
        <w:spacing w:after="120"/>
        <w:jc w:val="center"/>
        <w:rPr>
          <w:rFonts w:ascii="Calibri" w:eastAsia="Calibri" w:hAnsi="Calibri" w:cs="Calibri"/>
          <w:b/>
          <w:bCs/>
          <w:color w:val="000000"/>
          <w:sz w:val="26"/>
          <w:szCs w:val="26"/>
        </w:rPr>
      </w:pPr>
      <w:r>
        <w:rPr>
          <w:rFonts w:ascii="Calibri" w:eastAsia="Calibri" w:hAnsi="Calibri" w:cs="Calibri"/>
          <w:b/>
          <w:bCs/>
          <w:color w:val="000000"/>
          <w:sz w:val="26"/>
          <w:szCs w:val="26"/>
        </w:rPr>
        <w:t>Lent – ideas from previous years</w:t>
      </w:r>
    </w:p>
    <w:p w14:paraId="382AF564" w14:textId="77777777" w:rsidR="005D48D0" w:rsidRDefault="00000000">
      <w:pPr>
        <w:widowControl w:val="0"/>
        <w:numPr>
          <w:ilvl w:val="0"/>
          <w:numId w:val="11"/>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The History of Lent: The practices of giving up something and/or fasting. Extra worship services.</w:t>
      </w:r>
    </w:p>
    <w:p w14:paraId="6314CC9A" w14:textId="77777777" w:rsidR="005D48D0" w:rsidRDefault="00000000">
      <w:pPr>
        <w:widowControl w:val="0"/>
        <w:numPr>
          <w:ilvl w:val="0"/>
          <w:numId w:val="11"/>
        </w:numPr>
        <w:pBdr>
          <w:top w:val="nil"/>
          <w:left w:val="nil"/>
          <w:bottom w:val="nil"/>
          <w:right w:val="nil"/>
          <w:between w:val="nil"/>
        </w:pBdr>
        <w:spacing w:after="120"/>
        <w:ind w:left="360"/>
        <w:rPr>
          <w:rFonts w:ascii="Calibri" w:eastAsia="Calibri" w:hAnsi="Calibri" w:cs="Calibri"/>
          <w:color w:val="806000"/>
          <w:sz w:val="26"/>
          <w:szCs w:val="26"/>
        </w:rPr>
      </w:pPr>
      <w:r>
        <w:rPr>
          <w:rFonts w:ascii="Calibri" w:eastAsia="Calibri" w:hAnsi="Calibri" w:cs="Calibri"/>
          <w:color w:val="806000"/>
          <w:sz w:val="26"/>
          <w:szCs w:val="26"/>
        </w:rPr>
        <w:t>The History of Easter beyond the “church stuff” – new life, etc. in spring</w:t>
      </w:r>
    </w:p>
    <w:p w14:paraId="2FFA1087" w14:textId="77777777" w:rsidR="005D48D0" w:rsidRDefault="005D48D0">
      <w:pPr>
        <w:widowControl w:val="0"/>
        <w:numPr>
          <w:ilvl w:val="0"/>
          <w:numId w:val="11"/>
        </w:numPr>
        <w:pBdr>
          <w:top w:val="nil"/>
          <w:left w:val="nil"/>
          <w:bottom w:val="nil"/>
          <w:right w:val="nil"/>
          <w:between w:val="nil"/>
        </w:pBdr>
        <w:spacing w:after="120"/>
        <w:ind w:left="360"/>
        <w:rPr>
          <w:rFonts w:ascii="Calibri" w:eastAsia="Calibri" w:hAnsi="Calibri" w:cs="Calibri"/>
          <w:color w:val="806000"/>
          <w:sz w:val="26"/>
          <w:szCs w:val="26"/>
        </w:rPr>
      </w:pPr>
      <w:hyperlink r:id="rId131">
        <w:r>
          <w:rPr>
            <w:rFonts w:ascii="Calibri" w:eastAsia="Calibri" w:hAnsi="Calibri" w:cs="Calibri"/>
            <w:color w:val="806000"/>
            <w:sz w:val="26"/>
            <w:szCs w:val="26"/>
            <w:u w:val="single"/>
          </w:rPr>
          <w:t>From Ken Luckett:</w:t>
        </w:r>
      </w:hyperlink>
      <w:r>
        <w:rPr>
          <w:rFonts w:ascii="Calibri" w:eastAsia="Calibri" w:hAnsi="Calibri" w:cs="Calibri"/>
          <w:color w:val="806000"/>
          <w:sz w:val="26"/>
          <w:szCs w:val="26"/>
        </w:rPr>
        <w:t xml:space="preserve"> “Were You There.” Based on the song, “Were You There?”</w:t>
      </w:r>
    </w:p>
    <w:p w14:paraId="2758EA0E"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sz w:val="26"/>
          <w:szCs w:val="26"/>
        </w:rPr>
      </w:pPr>
      <w:r>
        <w:rPr>
          <w:rFonts w:ascii="Calibri" w:eastAsia="Calibri" w:hAnsi="Calibri" w:cs="Calibri"/>
          <w:b/>
          <w:bCs/>
          <w:color w:val="806000"/>
        </w:rPr>
        <w:t>Week 1:</w:t>
      </w:r>
      <w:r>
        <w:rPr>
          <w:rFonts w:ascii="Calibri" w:eastAsia="Calibri" w:hAnsi="Calibri" w:cs="Calibri"/>
          <w:color w:val="806000"/>
        </w:rPr>
        <w:t xml:space="preserve"> Were You There… in the Shouting Crowd?</w:t>
      </w:r>
    </w:p>
    <w:p w14:paraId="1917DADA"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rPr>
      </w:pPr>
      <w:r>
        <w:rPr>
          <w:rFonts w:ascii="Calibri" w:eastAsia="Calibri" w:hAnsi="Calibri" w:cs="Calibri"/>
          <w:b/>
          <w:bCs/>
          <w:color w:val="806000"/>
        </w:rPr>
        <w:t>Week 2:</w:t>
      </w:r>
      <w:r>
        <w:rPr>
          <w:rFonts w:ascii="Calibri" w:eastAsia="Calibri" w:hAnsi="Calibri" w:cs="Calibri"/>
          <w:color w:val="806000"/>
        </w:rPr>
        <w:t xml:space="preserve"> Were You There… as a Spectator?</w:t>
      </w:r>
    </w:p>
    <w:p w14:paraId="4333A6C6"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rPr>
      </w:pPr>
      <w:r>
        <w:rPr>
          <w:rFonts w:ascii="Calibri" w:eastAsia="Calibri" w:hAnsi="Calibri" w:cs="Calibri"/>
          <w:b/>
          <w:bCs/>
          <w:color w:val="806000"/>
        </w:rPr>
        <w:t>Week 3:</w:t>
      </w:r>
      <w:r>
        <w:rPr>
          <w:rFonts w:ascii="Calibri" w:eastAsia="Calibri" w:hAnsi="Calibri" w:cs="Calibri"/>
          <w:color w:val="806000"/>
        </w:rPr>
        <w:t xml:space="preserve"> Were You There… on the Way to Jerusalem?</w:t>
      </w:r>
    </w:p>
    <w:p w14:paraId="2F91E202"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rPr>
      </w:pPr>
      <w:r>
        <w:rPr>
          <w:rFonts w:ascii="Calibri" w:eastAsia="Calibri" w:hAnsi="Calibri" w:cs="Calibri"/>
          <w:b/>
          <w:bCs/>
          <w:color w:val="806000"/>
        </w:rPr>
        <w:t>Palm Sunday:</w:t>
      </w:r>
      <w:r>
        <w:rPr>
          <w:rFonts w:ascii="Calibri" w:eastAsia="Calibri" w:hAnsi="Calibri" w:cs="Calibri"/>
          <w:color w:val="806000"/>
        </w:rPr>
        <w:t xml:space="preserve"> Were You There… Waving and Cheering?</w:t>
      </w:r>
    </w:p>
    <w:p w14:paraId="0A9825AB"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rPr>
      </w:pPr>
      <w:r>
        <w:rPr>
          <w:rFonts w:ascii="Calibri" w:eastAsia="Calibri" w:hAnsi="Calibri" w:cs="Calibri"/>
          <w:b/>
          <w:bCs/>
          <w:color w:val="806000"/>
        </w:rPr>
        <w:t>Holy Thursday:</w:t>
      </w:r>
      <w:r>
        <w:rPr>
          <w:rFonts w:ascii="Calibri" w:eastAsia="Calibri" w:hAnsi="Calibri" w:cs="Calibri"/>
          <w:color w:val="806000"/>
        </w:rPr>
        <w:t xml:space="preserve"> Were You There… When They Nailed Him to a Cross? </w:t>
      </w:r>
    </w:p>
    <w:p w14:paraId="09E9DAC7" w14:textId="77777777" w:rsidR="005D48D0" w:rsidRDefault="00000000">
      <w:pPr>
        <w:widowControl w:val="0"/>
        <w:numPr>
          <w:ilvl w:val="1"/>
          <w:numId w:val="11"/>
        </w:numPr>
        <w:pBdr>
          <w:top w:val="nil"/>
          <w:left w:val="nil"/>
          <w:bottom w:val="nil"/>
          <w:right w:val="nil"/>
          <w:between w:val="nil"/>
        </w:pBdr>
        <w:ind w:left="720"/>
        <w:rPr>
          <w:rFonts w:ascii="Calibri" w:eastAsia="Calibri" w:hAnsi="Calibri" w:cs="Calibri"/>
          <w:color w:val="806000"/>
        </w:rPr>
      </w:pPr>
      <w:r>
        <w:rPr>
          <w:rFonts w:ascii="Calibri" w:eastAsia="Calibri" w:hAnsi="Calibri" w:cs="Calibri"/>
          <w:b/>
          <w:bCs/>
          <w:color w:val="806000"/>
        </w:rPr>
        <w:t>Easter Sunday:</w:t>
      </w:r>
      <w:r>
        <w:rPr>
          <w:rFonts w:ascii="Calibri" w:eastAsia="Calibri" w:hAnsi="Calibri" w:cs="Calibri"/>
          <w:color w:val="806000"/>
        </w:rPr>
        <w:t xml:space="preserve"> Were You There… When They Rolled away the Stone?</w:t>
      </w:r>
    </w:p>
    <w:p w14:paraId="6B7ACCF9" w14:textId="77777777" w:rsidR="005D48D0" w:rsidRDefault="005D48D0">
      <w:pPr>
        <w:widowControl w:val="0"/>
        <w:pBdr>
          <w:top w:val="nil"/>
          <w:left w:val="nil"/>
          <w:bottom w:val="nil"/>
          <w:right w:val="nil"/>
          <w:between w:val="nil"/>
        </w:pBdr>
        <w:rPr>
          <w:rFonts w:ascii="Calibri" w:eastAsia="Calibri" w:hAnsi="Calibri" w:cs="Calibri"/>
          <w:color w:val="000000"/>
        </w:rPr>
      </w:pPr>
    </w:p>
    <w:p w14:paraId="61164DA3" w14:textId="77777777" w:rsidR="005D48D0" w:rsidRDefault="00000000">
      <w:pPr>
        <w:widowControl w:val="0"/>
        <w:pBdr>
          <w:top w:val="nil"/>
          <w:left w:val="nil"/>
          <w:bottom w:val="nil"/>
          <w:right w:val="nil"/>
          <w:between w:val="nil"/>
        </w:pBdr>
        <w:spacing w:after="120"/>
        <w:jc w:val="center"/>
        <w:rPr>
          <w:rFonts w:ascii="Calibri" w:eastAsia="Calibri" w:hAnsi="Calibri" w:cs="Calibri"/>
          <w:b/>
          <w:bCs/>
          <w:color w:val="000000"/>
          <w:sz w:val="26"/>
          <w:szCs w:val="26"/>
        </w:rPr>
      </w:pPr>
      <w:r>
        <w:rPr>
          <w:rFonts w:ascii="Calibri" w:eastAsia="Calibri" w:hAnsi="Calibri" w:cs="Calibri"/>
          <w:b/>
          <w:bCs/>
          <w:color w:val="000000"/>
          <w:sz w:val="26"/>
          <w:szCs w:val="26"/>
        </w:rPr>
        <w:lastRenderedPageBreak/>
        <w:t>STEWARDSHIP</w:t>
      </w:r>
      <w:r>
        <w:rPr>
          <w:noProof/>
        </w:rPr>
        <w:drawing>
          <wp:anchor distT="114300" distB="114300" distL="114300" distR="114300" simplePos="0" relativeHeight="251668480" behindDoc="0" locked="0" layoutInCell="1" hidden="0" allowOverlap="1" wp14:anchorId="3EAF5227" wp14:editId="66EF691F">
            <wp:simplePos x="0" y="0"/>
            <wp:positionH relativeFrom="column">
              <wp:posOffset>4848225</wp:posOffset>
            </wp:positionH>
            <wp:positionV relativeFrom="paragraph">
              <wp:posOffset>280690</wp:posOffset>
            </wp:positionV>
            <wp:extent cx="1146093" cy="1597343"/>
            <wp:effectExtent l="0" t="0" r="0" b="0"/>
            <wp:wrapSquare wrapText="bothSides" distT="114300" distB="114300" distL="114300" distR="11430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2"/>
                    <a:srcRect/>
                    <a:stretch>
                      <a:fillRect/>
                    </a:stretch>
                  </pic:blipFill>
                  <pic:spPr>
                    <a:xfrm>
                      <a:off x="0" y="0"/>
                      <a:ext cx="1146093" cy="1597343"/>
                    </a:xfrm>
                    <a:prstGeom prst="rect">
                      <a:avLst/>
                    </a:prstGeom>
                    <a:ln/>
                  </pic:spPr>
                </pic:pic>
              </a:graphicData>
            </a:graphic>
          </wp:anchor>
        </w:drawing>
      </w:r>
    </w:p>
    <w:p w14:paraId="2FAD56AF" w14:textId="69406DB4" w:rsidR="005D48D0" w:rsidRDefault="00000000">
      <w:pPr>
        <w:widowControl w:val="0"/>
        <w:pBdr>
          <w:top w:val="nil"/>
          <w:left w:val="nil"/>
          <w:bottom w:val="nil"/>
          <w:right w:val="nil"/>
          <w:between w:val="nil"/>
        </w:pBdr>
        <w:spacing w:after="120"/>
        <w:rPr>
          <w:rFonts w:ascii="Calibri" w:eastAsia="Calibri" w:hAnsi="Calibri" w:cs="Calibri"/>
          <w:color w:val="000000"/>
          <w:sz w:val="26"/>
          <w:szCs w:val="26"/>
        </w:rPr>
      </w:pPr>
      <w:r>
        <w:rPr>
          <w:rFonts w:ascii="Calibri" w:eastAsia="Calibri" w:hAnsi="Calibri" w:cs="Calibri"/>
          <w:b/>
          <w:bCs/>
          <w:sz w:val="26"/>
          <w:szCs w:val="26"/>
        </w:rPr>
        <w:t xml:space="preserve">“What Is Enough?” </w:t>
      </w:r>
      <w:r>
        <w:rPr>
          <w:rFonts w:ascii="Calibri" w:eastAsia="Calibri" w:hAnsi="Calibri" w:cs="Calibri"/>
          <w:sz w:val="26"/>
          <w:szCs w:val="26"/>
        </w:rPr>
        <w:t xml:space="preserve">based on the 2023 Version of Adam Hamilton’s book, </w:t>
      </w:r>
      <w:hyperlink r:id="rId133">
        <w:r w:rsidR="005D48D0">
          <w:rPr>
            <w:rFonts w:ascii="Calibri" w:eastAsia="Calibri" w:hAnsi="Calibri" w:cs="Calibri"/>
            <w:color w:val="1155CC"/>
            <w:sz w:val="26"/>
            <w:szCs w:val="26"/>
            <w:u w:val="single"/>
          </w:rPr>
          <w:t>Enough</w:t>
        </w:r>
      </w:hyperlink>
      <w:r>
        <w:rPr>
          <w:rFonts w:ascii="Calibri" w:eastAsia="Calibri" w:hAnsi="Calibri" w:cs="Calibri"/>
          <w:sz w:val="26"/>
          <w:szCs w:val="26"/>
        </w:rPr>
        <w:t>.</w:t>
      </w:r>
    </w:p>
    <w:p w14:paraId="27E343B4" w14:textId="77777777" w:rsidR="005D48D0" w:rsidRDefault="005D48D0">
      <w:pPr>
        <w:widowControl w:val="0"/>
        <w:pBdr>
          <w:top w:val="nil"/>
          <w:left w:val="nil"/>
          <w:bottom w:val="nil"/>
          <w:right w:val="nil"/>
          <w:between w:val="nil"/>
        </w:pBdr>
        <w:ind w:left="720"/>
        <w:rPr>
          <w:rFonts w:ascii="Calibri" w:eastAsia="Calibri" w:hAnsi="Calibri" w:cs="Calibri"/>
          <w:color w:val="806000"/>
          <w:sz w:val="26"/>
          <w:szCs w:val="26"/>
        </w:rPr>
        <w:sectPr w:rsidR="005D48D0">
          <w:type w:val="continuous"/>
          <w:pgSz w:w="12240" w:h="15840"/>
          <w:pgMar w:top="1152" w:right="1440" w:bottom="1152" w:left="1440" w:header="720" w:footer="720" w:gutter="0"/>
          <w:cols w:space="720"/>
        </w:sectPr>
      </w:pPr>
    </w:p>
    <w:p w14:paraId="54A918D8" w14:textId="77777777" w:rsidR="005D48D0" w:rsidRDefault="005D48D0">
      <w:pPr>
        <w:widowControl w:val="0"/>
        <w:pBdr>
          <w:top w:val="nil"/>
          <w:left w:val="nil"/>
          <w:bottom w:val="nil"/>
          <w:right w:val="nil"/>
          <w:between w:val="nil"/>
        </w:pBdr>
        <w:spacing w:after="120"/>
        <w:rPr>
          <w:rFonts w:ascii="Calibri" w:eastAsia="Calibri" w:hAnsi="Calibri" w:cs="Calibri"/>
          <w:color w:val="806000"/>
          <w:sz w:val="26"/>
          <w:szCs w:val="26"/>
        </w:rPr>
      </w:pPr>
      <w:hyperlink r:id="rId134">
        <w:r>
          <w:rPr>
            <w:rFonts w:ascii="Calibri" w:eastAsia="Calibri" w:hAnsi="Calibri" w:cs="Calibri"/>
            <w:color w:val="806000"/>
            <w:sz w:val="26"/>
            <w:szCs w:val="26"/>
            <w:u w:val="single"/>
          </w:rPr>
          <w:t xml:space="preserve">From Ken Luckett: </w:t>
        </w:r>
      </w:hyperlink>
    </w:p>
    <w:p w14:paraId="762B091B" w14:textId="77777777" w:rsidR="005D48D0" w:rsidRDefault="00000000">
      <w:pPr>
        <w:widowControl w:val="0"/>
        <w:numPr>
          <w:ilvl w:val="1"/>
          <w:numId w:val="11"/>
        </w:numPr>
        <w:pBdr>
          <w:top w:val="nil"/>
          <w:left w:val="nil"/>
          <w:bottom w:val="nil"/>
          <w:right w:val="nil"/>
          <w:between w:val="nil"/>
        </w:pBdr>
        <w:spacing w:after="120"/>
        <w:ind w:left="720"/>
        <w:rPr>
          <w:rFonts w:ascii="Calibri" w:eastAsia="Calibri" w:hAnsi="Calibri" w:cs="Calibri"/>
          <w:color w:val="806000"/>
          <w:sz w:val="26"/>
          <w:szCs w:val="26"/>
        </w:rPr>
      </w:pPr>
      <w:r>
        <w:rPr>
          <w:rFonts w:ascii="Calibri" w:eastAsia="Calibri" w:hAnsi="Calibri" w:cs="Calibri"/>
          <w:color w:val="806000"/>
          <w:sz w:val="26"/>
          <w:szCs w:val="26"/>
        </w:rPr>
        <w:t>“The Ripple Effect.” Create ripples that reach far and wide. Highlight the transformative power of collective giving and showcase the impact it will create for the church and community.</w:t>
      </w:r>
    </w:p>
    <w:p w14:paraId="6C094D90" w14:textId="77777777" w:rsidR="005D48D0" w:rsidRDefault="00000000">
      <w:pPr>
        <w:widowControl w:val="0"/>
        <w:numPr>
          <w:ilvl w:val="1"/>
          <w:numId w:val="11"/>
        </w:numPr>
        <w:pBdr>
          <w:top w:val="nil"/>
          <w:left w:val="nil"/>
          <w:bottom w:val="nil"/>
          <w:right w:val="nil"/>
          <w:between w:val="nil"/>
        </w:pBdr>
        <w:spacing w:after="120"/>
        <w:ind w:left="720"/>
        <w:rPr>
          <w:rFonts w:ascii="Calibri" w:eastAsia="Calibri" w:hAnsi="Calibri" w:cs="Calibri"/>
          <w:color w:val="000000"/>
          <w:sz w:val="26"/>
          <w:szCs w:val="26"/>
        </w:rPr>
      </w:pPr>
      <w:r>
        <w:rPr>
          <w:rFonts w:ascii="Calibri" w:eastAsia="Calibri" w:hAnsi="Calibri" w:cs="Calibri"/>
          <w:color w:val="806000"/>
          <w:sz w:val="26"/>
          <w:szCs w:val="26"/>
        </w:rPr>
        <w:t xml:space="preserve">“Faith in Action: Nurturing God’s Gifts, Serving His Kingdom.” </w:t>
      </w:r>
    </w:p>
    <w:sectPr w:rsidR="005D48D0">
      <w:type w:val="continuous"/>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62DDB0" w14:textId="77777777" w:rsidR="005D08D9" w:rsidRDefault="005D08D9">
      <w:r>
        <w:separator/>
      </w:r>
    </w:p>
  </w:endnote>
  <w:endnote w:type="continuationSeparator" w:id="0">
    <w:p w14:paraId="3B01F9F5" w14:textId="77777777" w:rsidR="005D08D9" w:rsidRDefault="005D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charset w:val="00"/>
    <w:family w:val="auto"/>
    <w:pitch w:val="default"/>
    <w:embedRegular r:id="rId1" w:fontKey="{16A86131-AA18-4D44-BCD2-76F80C59A8B3}"/>
  </w:font>
  <w:font w:name="Courier New">
    <w:panose1 w:val="02070309020205020404"/>
    <w:charset w:val="00"/>
    <w:family w:val="modern"/>
    <w:pitch w:val="fixed"/>
    <w:sig w:usb0="E0002EFF" w:usb1="C0007843" w:usb2="00000009" w:usb3="00000000" w:csb0="000001FF" w:csb1="00000000"/>
    <w:embedRegular r:id="rId2" w:fontKey="{57C63199-FFE6-F64C-8D70-656C966B1145}"/>
  </w:font>
  <w:font w:name="Times New Roman">
    <w:panose1 w:val="02020603050405020304"/>
    <w:charset w:val="00"/>
    <w:family w:val="roman"/>
    <w:pitch w:val="variable"/>
    <w:sig w:usb0="E0002EFF" w:usb1="C000785B" w:usb2="00000009" w:usb3="00000000" w:csb0="000001FF" w:csb1="00000000"/>
    <w:embedRegular r:id="rId3" w:fontKey="{E4C860B8-10C9-E942-AD44-889FDA5D956D}"/>
    <w:embedBold r:id="rId4" w:fontKey="{CA5C5C5E-1688-A24E-842E-7A3D43575AA2}"/>
  </w:font>
  <w:font w:name="Calibri">
    <w:panose1 w:val="020F0502020204030204"/>
    <w:charset w:val="00"/>
    <w:family w:val="swiss"/>
    <w:pitch w:val="variable"/>
    <w:sig w:usb0="E4002EFF" w:usb1="C200247B" w:usb2="00000009" w:usb3="00000000" w:csb0="000001FF" w:csb1="00000000"/>
    <w:embedRegular r:id="rId5" w:fontKey="{2A8D1D5D-1F53-8148-B198-3638B19B6A2C}"/>
    <w:embedBold r:id="rId6" w:fontKey="{E04EA7DE-45F3-C449-9BAA-8EAF15A84DC6}"/>
    <w:embedItalic r:id="rId7" w:fontKey="{4A8EB3E7-32EF-D141-9FE7-BE46A3640D3A}"/>
  </w:font>
  <w:font w:name="Georgia">
    <w:panose1 w:val="02040502050405020303"/>
    <w:charset w:val="00"/>
    <w:family w:val="roman"/>
    <w:pitch w:val="variable"/>
    <w:sig w:usb0="00000287" w:usb1="00000000" w:usb2="00000000" w:usb3="00000000" w:csb0="0000009F" w:csb1="00000000"/>
    <w:embedItalic r:id="rId8" w:fontKey="{B66375D0-F8C9-7E47-BC1B-29CAF59C43ED}"/>
  </w:font>
  <w:font w:name="Roboto Condensed">
    <w:panose1 w:val="02000000000000000000"/>
    <w:charset w:val="00"/>
    <w:family w:val="auto"/>
    <w:pitch w:val="variable"/>
    <w:sig w:usb0="E0000AFF" w:usb1="5000217F" w:usb2="00000021" w:usb3="00000000" w:csb0="0000019F" w:csb1="00000000"/>
    <w:embedBold r:id="rId9" w:fontKey="{7598D1C9-D8E9-0545-96DD-CEDA2A80D9D2}"/>
  </w:font>
  <w:font w:name="Arial">
    <w:panose1 w:val="020B0604020202020204"/>
    <w:charset w:val="00"/>
    <w:family w:val="swiss"/>
    <w:pitch w:val="variable"/>
    <w:sig w:usb0="E0002EFF" w:usb1="C000785B" w:usb2="00000009" w:usb3="00000000" w:csb0="000001FF" w:csb1="00000000"/>
    <w:embedRegular r:id="rId10" w:fontKey="{B6C64AA6-CE3A-0D46-948E-DE532F8E4C6E}"/>
  </w:font>
  <w:font w:name="Cambria">
    <w:panose1 w:val="02040503050406030204"/>
    <w:charset w:val="00"/>
    <w:family w:val="roman"/>
    <w:pitch w:val="variable"/>
    <w:sig w:usb0="E00006FF" w:usb1="420024FF" w:usb2="02000000" w:usb3="00000000" w:csb0="0000019F" w:csb1="00000000"/>
    <w:embedRegular r:id="rId11" w:fontKey="{F30CE5C0-97AE-8F49-859A-013BA395F4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D8F6F5" w14:textId="77777777" w:rsidR="005D48D0" w:rsidRDefault="00000000">
    <w:pPr>
      <w:pBdr>
        <w:top w:val="nil"/>
        <w:left w:val="nil"/>
        <w:bottom w:val="nil"/>
        <w:right w:val="nil"/>
        <w:between w:val="nil"/>
      </w:pBdr>
      <w:tabs>
        <w:tab w:val="center" w:pos="4680"/>
        <w:tab w:val="right" w:pos="9360"/>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color w:val="000000"/>
      </w:rPr>
      <w:fldChar w:fldCharType="end"/>
    </w:r>
  </w:p>
  <w:p w14:paraId="1686E7BA" w14:textId="77777777" w:rsidR="005D48D0" w:rsidRDefault="005D48D0">
    <w:pPr>
      <w:pBdr>
        <w:top w:val="nil"/>
        <w:left w:val="nil"/>
        <w:bottom w:val="nil"/>
        <w:right w:val="nil"/>
        <w:between w:val="nil"/>
      </w:pBdr>
      <w:tabs>
        <w:tab w:val="center" w:pos="4680"/>
        <w:tab w:val="right" w:pos="9360"/>
      </w:tabs>
      <w:ind w:right="360"/>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2240DB" w14:textId="77777777" w:rsidR="005D48D0" w:rsidRDefault="00000000">
    <w:pPr>
      <w:pBdr>
        <w:top w:val="nil"/>
        <w:left w:val="nil"/>
        <w:bottom w:val="nil"/>
        <w:right w:val="nil"/>
        <w:between w:val="nil"/>
      </w:pBdr>
      <w:tabs>
        <w:tab w:val="center" w:pos="4680"/>
        <w:tab w:val="right" w:pos="9360"/>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9A1230">
      <w:rPr>
        <w:rFonts w:ascii="Calibri" w:eastAsia="Calibri" w:hAnsi="Calibri" w:cs="Calibri"/>
        <w:noProof/>
        <w:color w:val="000000"/>
      </w:rPr>
      <w:t>1</w:t>
    </w:r>
    <w:r>
      <w:rPr>
        <w:rFonts w:ascii="Calibri" w:eastAsia="Calibri" w:hAnsi="Calibri" w:cs="Calibri"/>
        <w:color w:val="000000"/>
      </w:rPr>
      <w:fldChar w:fldCharType="end"/>
    </w:r>
  </w:p>
  <w:p w14:paraId="741EE28E" w14:textId="77777777" w:rsidR="005D48D0" w:rsidRDefault="005D48D0">
    <w:pPr>
      <w:pBdr>
        <w:top w:val="nil"/>
        <w:left w:val="nil"/>
        <w:bottom w:val="nil"/>
        <w:right w:val="nil"/>
        <w:between w:val="nil"/>
      </w:pBdr>
      <w:tabs>
        <w:tab w:val="center" w:pos="4680"/>
        <w:tab w:val="right" w:pos="9360"/>
      </w:tabs>
      <w:ind w:right="360"/>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1A2355" w14:textId="77777777" w:rsidR="005D08D9" w:rsidRDefault="005D08D9">
      <w:r>
        <w:separator/>
      </w:r>
    </w:p>
  </w:footnote>
  <w:footnote w:type="continuationSeparator" w:id="0">
    <w:p w14:paraId="6C0EC948" w14:textId="77777777" w:rsidR="005D08D9" w:rsidRDefault="005D0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E23F5F"/>
    <w:multiLevelType w:val="multilevel"/>
    <w:tmpl w:val="9FA02C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7F1962"/>
    <w:multiLevelType w:val="multilevel"/>
    <w:tmpl w:val="D23CC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A32D63"/>
    <w:multiLevelType w:val="multilevel"/>
    <w:tmpl w:val="D700D9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DC5F59"/>
    <w:multiLevelType w:val="multilevel"/>
    <w:tmpl w:val="49A6E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0C4DFD"/>
    <w:multiLevelType w:val="multilevel"/>
    <w:tmpl w:val="53D45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015471"/>
    <w:multiLevelType w:val="multilevel"/>
    <w:tmpl w:val="78CA4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19296D"/>
    <w:multiLevelType w:val="multilevel"/>
    <w:tmpl w:val="C9C2A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F036B8"/>
    <w:multiLevelType w:val="multilevel"/>
    <w:tmpl w:val="EEE6A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C1524E"/>
    <w:multiLevelType w:val="multilevel"/>
    <w:tmpl w:val="86DC0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FCC6E38"/>
    <w:multiLevelType w:val="multilevel"/>
    <w:tmpl w:val="63D41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E944D7"/>
    <w:multiLevelType w:val="multilevel"/>
    <w:tmpl w:val="4CE09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F46320"/>
    <w:multiLevelType w:val="multilevel"/>
    <w:tmpl w:val="1C9CD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4585D5A"/>
    <w:multiLevelType w:val="multilevel"/>
    <w:tmpl w:val="FCB8D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58313BE"/>
    <w:multiLevelType w:val="multilevel"/>
    <w:tmpl w:val="30CC7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4D437F"/>
    <w:multiLevelType w:val="multilevel"/>
    <w:tmpl w:val="44DE7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2626F8C"/>
    <w:multiLevelType w:val="multilevel"/>
    <w:tmpl w:val="28E8C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4651762"/>
    <w:multiLevelType w:val="multilevel"/>
    <w:tmpl w:val="608EC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495496"/>
    <w:multiLevelType w:val="multilevel"/>
    <w:tmpl w:val="889E9A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7CC7A62"/>
    <w:multiLevelType w:val="multilevel"/>
    <w:tmpl w:val="CBB44F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9B4298C"/>
    <w:multiLevelType w:val="multilevel"/>
    <w:tmpl w:val="1A628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B9B0FAD"/>
    <w:multiLevelType w:val="multilevel"/>
    <w:tmpl w:val="1C5C5F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1D274BC"/>
    <w:multiLevelType w:val="multilevel"/>
    <w:tmpl w:val="5EBCEE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62720796"/>
    <w:multiLevelType w:val="multilevel"/>
    <w:tmpl w:val="82740B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7C3518E"/>
    <w:multiLevelType w:val="multilevel"/>
    <w:tmpl w:val="E328F8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85083810">
    <w:abstractNumId w:val="14"/>
  </w:num>
  <w:num w:numId="2" w16cid:durableId="1146051725">
    <w:abstractNumId w:val="4"/>
  </w:num>
  <w:num w:numId="3" w16cid:durableId="757216930">
    <w:abstractNumId w:val="23"/>
  </w:num>
  <w:num w:numId="4" w16cid:durableId="1579173653">
    <w:abstractNumId w:val="7"/>
  </w:num>
  <w:num w:numId="5" w16cid:durableId="1120537882">
    <w:abstractNumId w:val="17"/>
  </w:num>
  <w:num w:numId="6" w16cid:durableId="53312767">
    <w:abstractNumId w:val="13"/>
  </w:num>
  <w:num w:numId="7" w16cid:durableId="1849098590">
    <w:abstractNumId w:val="12"/>
  </w:num>
  <w:num w:numId="8" w16cid:durableId="578104073">
    <w:abstractNumId w:val="2"/>
  </w:num>
  <w:num w:numId="9" w16cid:durableId="1937710357">
    <w:abstractNumId w:val="20"/>
  </w:num>
  <w:num w:numId="10" w16cid:durableId="523829945">
    <w:abstractNumId w:val="1"/>
  </w:num>
  <w:num w:numId="11" w16cid:durableId="2019119777">
    <w:abstractNumId w:val="10"/>
  </w:num>
  <w:num w:numId="12" w16cid:durableId="1776512943">
    <w:abstractNumId w:val="22"/>
  </w:num>
  <w:num w:numId="13" w16cid:durableId="1280183265">
    <w:abstractNumId w:val="11"/>
  </w:num>
  <w:num w:numId="14" w16cid:durableId="718407092">
    <w:abstractNumId w:val="8"/>
  </w:num>
  <w:num w:numId="15" w16cid:durableId="799496083">
    <w:abstractNumId w:val="0"/>
  </w:num>
  <w:num w:numId="16" w16cid:durableId="62342271">
    <w:abstractNumId w:val="21"/>
  </w:num>
  <w:num w:numId="17" w16cid:durableId="1791824133">
    <w:abstractNumId w:val="19"/>
  </w:num>
  <w:num w:numId="18" w16cid:durableId="1436319242">
    <w:abstractNumId w:val="16"/>
  </w:num>
  <w:num w:numId="19" w16cid:durableId="1718819132">
    <w:abstractNumId w:val="3"/>
  </w:num>
  <w:num w:numId="20" w16cid:durableId="503015100">
    <w:abstractNumId w:val="5"/>
  </w:num>
  <w:num w:numId="21" w16cid:durableId="108667941">
    <w:abstractNumId w:val="15"/>
  </w:num>
  <w:num w:numId="22" w16cid:durableId="560292829">
    <w:abstractNumId w:val="18"/>
  </w:num>
  <w:num w:numId="23" w16cid:durableId="127674773">
    <w:abstractNumId w:val="6"/>
  </w:num>
  <w:num w:numId="24" w16cid:durableId="218521487">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D0"/>
    <w:rsid w:val="00185375"/>
    <w:rsid w:val="00246517"/>
    <w:rsid w:val="00335352"/>
    <w:rsid w:val="003D2CD7"/>
    <w:rsid w:val="005D08D9"/>
    <w:rsid w:val="005D48D0"/>
    <w:rsid w:val="00961716"/>
    <w:rsid w:val="009A1230"/>
    <w:rsid w:val="00A50355"/>
    <w:rsid w:val="00DD58F9"/>
    <w:rsid w:val="00ED0F69"/>
    <w:rsid w:val="00F81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8852FA"/>
  <w15:docId w15:val="{AACADAF1-4ED2-D743-B1AA-D1DF6398A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160" w:after="80" w:line="259" w:lineRule="auto"/>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246517"/>
    <w:rPr>
      <w:color w:val="0000FF" w:themeColor="hyperlink"/>
      <w:u w:val="single"/>
    </w:rPr>
  </w:style>
  <w:style w:type="character" w:styleId="UnresolvedMention">
    <w:name w:val="Unresolved Mention"/>
    <w:basedOn w:val="DefaultParagraphFont"/>
    <w:uiPriority w:val="99"/>
    <w:semiHidden/>
    <w:unhideWhenUsed/>
    <w:rsid w:val="00246517"/>
    <w:rPr>
      <w:color w:val="605E5C"/>
      <w:shd w:val="clear" w:color="auto" w:fill="E1DFDD"/>
    </w:rPr>
  </w:style>
  <w:style w:type="character" w:styleId="FollowedHyperlink">
    <w:name w:val="FollowedHyperlink"/>
    <w:basedOn w:val="DefaultParagraphFont"/>
    <w:uiPriority w:val="99"/>
    <w:semiHidden/>
    <w:unhideWhenUsed/>
    <w:rsid w:val="002465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rive.google.com/file/d/1iHlEuIve0rtwgA_UW6x5P7viXXcfYuHq/view?usp=sharing" TargetMode="External"/><Relationship Id="rId21" Type="http://schemas.openxmlformats.org/officeDocument/2006/relationships/hyperlink" Target="https://www.umcdiscipleship.org/equipping-leaders/online-discipleship" TargetMode="External"/><Relationship Id="rId42" Type="http://schemas.openxmlformats.org/officeDocument/2006/relationships/hyperlink" Target="https://www.barnesandnoble.com/w/the-listener-terri-blackstock/1112473638" TargetMode="External"/><Relationship Id="rId63" Type="http://schemas.openxmlformats.org/officeDocument/2006/relationships/hyperlink" Target="https://www.umcdiscipleship.org/articles/celebrating-juneteenth?mc_cid=df42ac0ecc&amp;mc_eid=b090e4f745" TargetMode="External"/><Relationship Id="rId84" Type="http://schemas.openxmlformats.org/officeDocument/2006/relationships/hyperlink" Target="https://www.worshipdesignstudio.com/whatchild" TargetMode="External"/><Relationship Id="rId16" Type="http://schemas.openxmlformats.org/officeDocument/2006/relationships/hyperlink" Target="https://drive.google.com/file/d/1pvr-sJ5vK3u3UnPFTg8GqzmkWH80VSxX/view?usp=sharing" TargetMode="External"/><Relationship Id="rId107" Type="http://schemas.openxmlformats.org/officeDocument/2006/relationships/hyperlink" Target="https://www.youtube.com/watch?v=4pcF9QQSwe0&amp;t=47s" TargetMode="External"/><Relationship Id="rId11" Type="http://schemas.openxmlformats.org/officeDocument/2006/relationships/hyperlink" Target="https://docs.google.com/document/d/1rlpH0i-pDqbIcmgUmz-PL5zM_o4AX6UO/edit?usp=sharing&amp;ouid=108011693695230039915&amp;rtpof=true&amp;sd=true" TargetMode="External"/><Relationship Id="rId32" Type="http://schemas.openxmlformats.org/officeDocument/2006/relationships/hyperlink" Target="https://docs.google.com/document/d/10Dv9rvkBaffC1-vLCOnxCA5illi2H09P/edit?usp=sharing&amp;ouid=108011693695230039915&amp;rtpof=true&amp;sd=true" TargetMode="External"/><Relationship Id="rId37" Type="http://schemas.openxmlformats.org/officeDocument/2006/relationships/hyperlink" Target="https://yalebooks.yale.edu/book/9780300254723/all-things-are-full-of-gods/" TargetMode="External"/><Relationship Id="rId53" Type="http://schemas.openxmlformats.org/officeDocument/2006/relationships/footer" Target="footer2.xml"/><Relationship Id="rId58" Type="http://schemas.openxmlformats.org/officeDocument/2006/relationships/hyperlink" Target="https://www.youtube.com/watch?v=Eow0iPkv4No&amp;t=39s" TargetMode="External"/><Relationship Id="rId74" Type="http://schemas.openxmlformats.org/officeDocument/2006/relationships/hyperlink" Target="https://www.umcdiscipleship.org/worship-planning/worship-with-rejoicing?mc_cid=3acd6b32f5&amp;mc_eid=b090e4f745/thank-you" TargetMode="External"/><Relationship Id="rId79" Type="http://schemas.openxmlformats.org/officeDocument/2006/relationships/hyperlink" Target="https://drive.google.com/file/d/1nhFo8N3UjN0C6XHbaJx0aTPCaCXOWAHW/view?usp=sharing" TargetMode="External"/><Relationship Id="rId102" Type="http://schemas.openxmlformats.org/officeDocument/2006/relationships/hyperlink" Target="https://skitguys.com/videos/the-wonder-of-his-love" TargetMode="External"/><Relationship Id="rId123" Type="http://schemas.openxmlformats.org/officeDocument/2006/relationships/hyperlink" Target="https://www.youtube.com/watch?v=XBa4xxhK_1Q" TargetMode="External"/><Relationship Id="rId128" Type="http://schemas.openxmlformats.org/officeDocument/2006/relationships/image" Target="media/image11.jpg"/><Relationship Id="rId5" Type="http://schemas.openxmlformats.org/officeDocument/2006/relationships/webSettings" Target="webSettings.xml"/><Relationship Id="rId90" Type="http://schemas.openxmlformats.org/officeDocument/2006/relationships/hyperlink" Target="https://www.pinterest.com/worshipstudio/what-child-is-this/" TargetMode="External"/><Relationship Id="rId95" Type="http://schemas.openxmlformats.org/officeDocument/2006/relationships/hyperlink" Target="https://skitguys.com/videos/journey-to-the-nativity-christmas-series-bundle?utm_source=Skit+Guys+News&amp;utm_campaign=79522a103e-EMAIL_CAMPAIGN_2024_08_21&amp;utm_medium=email&amp;utm_term=0_1f8e8a4026-79522a103e-26165634&amp;mc_cid=79522a103e&amp;mc_eid=c7d26fab5b" TargetMode="External"/><Relationship Id="rId22" Type="http://schemas.openxmlformats.org/officeDocument/2006/relationships/hyperlink" Target="https://docs.google.com/document/d/1P51J1tgzcXz5Nyl3xy69w20yXFzjezjD/edit?usp=sharing&amp;ouid=108011693695230039915&amp;rtpof=true&amp;sd=true" TargetMode="External"/><Relationship Id="rId27" Type="http://schemas.openxmlformats.org/officeDocument/2006/relationships/hyperlink" Target="https://docs.google.com/document/d/1yja21q1CtxTVK2y3OwJCsMXS-0cdwofA/edit?usp=sharing&amp;ouid=108011693695230039915&amp;rtpof=true&amp;sd=true" TargetMode="External"/><Relationship Id="rId43" Type="http://schemas.openxmlformats.org/officeDocument/2006/relationships/hyperlink" Target="https://www.penguinrandomhouse.com/books/214544/fields-of-blood-by-karen-armstrong/" TargetMode="External"/><Relationship Id="rId48" Type="http://schemas.openxmlformats.org/officeDocument/2006/relationships/hyperlink" Target="https://www.amazon.com/Supernatural-Bible-Teaches-Unseen-Matters/dp/1577995589" TargetMode="External"/><Relationship Id="rId64" Type="http://schemas.openxmlformats.org/officeDocument/2006/relationships/hyperlink" Target="https://drive.google.com/file/d/13Xx98pbNx4TpEeph4yLr-fP58bE23eIe/view?usp=sharing" TargetMode="External"/><Relationship Id="rId69" Type="http://schemas.openxmlformats.org/officeDocument/2006/relationships/hyperlink" Target="https://drive.google.com/file/d/1rp_UjHNQItZkeVfzwKZNXEAHD-3WXZMD/view?usp=sharing" TargetMode="External"/><Relationship Id="rId113" Type="http://schemas.openxmlformats.org/officeDocument/2006/relationships/image" Target="media/image9.png"/><Relationship Id="rId118" Type="http://schemas.openxmlformats.org/officeDocument/2006/relationships/hyperlink" Target="https://www.pinterest.com/worshipstudio/the-way/" TargetMode="External"/><Relationship Id="rId134" Type="http://schemas.openxmlformats.org/officeDocument/2006/relationships/hyperlink" Target="https://docs.google.com/document/d/1xvZa6knXU2lN5ZyBalbXpvBy4eV-WUXn/edit?usp=sharing" TargetMode="External"/><Relationship Id="rId80" Type="http://schemas.openxmlformats.org/officeDocument/2006/relationships/hyperlink" Target="https://drive.google.com/file/d/16uq64OdVnf8HWk_1P2XSk7l2VmYJx_kJ/view?usp=sharing" TargetMode="External"/><Relationship Id="rId85" Type="http://schemas.openxmlformats.org/officeDocument/2006/relationships/image" Target="media/image6.jpg"/><Relationship Id="rId12" Type="http://schemas.openxmlformats.org/officeDocument/2006/relationships/hyperlink" Target="https://docs.google.com/document/d/1L7Xdw2gEqsC_A2mWKXBVjEDQRC00C_hG/edit?usp=sharing&amp;ouid=108011693695230039915&amp;rtpof=true&amp;sd=true" TargetMode="External"/><Relationship Id="rId17" Type="http://schemas.openxmlformats.org/officeDocument/2006/relationships/hyperlink" Target="https://umhistoryhub.teachable.com/" TargetMode="External"/><Relationship Id="rId33" Type="http://schemas.openxmlformats.org/officeDocument/2006/relationships/hyperlink" Target="https://neighboringmovement.org/" TargetMode="External"/><Relationship Id="rId38" Type="http://schemas.openxmlformats.org/officeDocument/2006/relationships/hyperlink" Target="https://www.annpatchett.com/truth-beauty" TargetMode="External"/><Relationship Id="rId59" Type="http://schemas.openxmlformats.org/officeDocument/2006/relationships/hyperlink" Target="https://drive.google.com/file/d/1JkhVhMJYQiKPMk5brd6A6KJk9XGggrv1/view?usp=drive_link" TargetMode="External"/><Relationship Id="rId103" Type="http://schemas.openxmlformats.org/officeDocument/2006/relationships/hyperlink" Target="https://skitguys.com/videos/the-wonder-of-his-birth" TargetMode="External"/><Relationship Id="rId108" Type="http://schemas.openxmlformats.org/officeDocument/2006/relationships/hyperlink" Target="https://drive.google.com/file/d/1HZg5n1aYOXaD1eaItnSE0hBjFZSdrO2D/view?usp=sharing" TargetMode="External"/><Relationship Id="rId124" Type="http://schemas.openxmlformats.org/officeDocument/2006/relationships/hyperlink" Target="https://drive.google.com/file/d/1y6NryRL2MwAxQOKbq7rOjODyjs0Ahmeo/view?usp=sharing" TargetMode="External"/><Relationship Id="rId129" Type="http://schemas.openxmlformats.org/officeDocument/2006/relationships/hyperlink" Target="https://www.christianbook.com/final-days-lenten-journey-through-gospels/9781791034160/pd/034169?en=google&amp;event=SHOP&amp;kw=academic-0-20%7C034169&amp;p=1179710&amp;utm_source=google&amp;p=1229913&amp;dv=c&amp;cb_src=google&amp;cb_typ=shopping&amp;cb_cmp=233748492&amp;cb_adg=175064330300&amp;cb_kyw=&amp;utm_medium=shopping&amp;gad_source=1&amp;gad_campaignid=233748492&amp;gclid=Cj0KCQjw-ZHEBhCxARIsAGGN96Kze8vxU1GRFiwUKPx1w77gd0o01DMD7eRxPTelPDk22DqP1scUDB0aAuKWEALw_wcB" TargetMode="External"/><Relationship Id="rId54" Type="http://schemas.openxmlformats.org/officeDocument/2006/relationships/hyperlink" Target="https://www.cokesbury.com/on-the-boardwalk" TargetMode="External"/><Relationship Id="rId70" Type="http://schemas.openxmlformats.org/officeDocument/2006/relationships/hyperlink" Target="https://drive.google.com/file/d/1_oPhHulfAeDj_aSKtQtJYVGUz4IWajoR/view?usp=sharing" TargetMode="External"/><Relationship Id="rId75" Type="http://schemas.openxmlformats.org/officeDocument/2006/relationships/hyperlink" Target="https://worshipdesignstudio.substack.com/p/carols" TargetMode="External"/><Relationship Id="rId91" Type="http://schemas.openxmlformats.org/officeDocument/2006/relationships/hyperlink" Target="https://www.umcdiscipleship.org/worship-planning/restoration-song" TargetMode="External"/><Relationship Id="rId96" Type="http://schemas.openxmlformats.org/officeDocument/2006/relationships/hyperlink" Target="https://skitguys.com/scripts/christmas-carols-collectio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rive.google.com/file/d/13Xx98pbNx4TpEeph4yLr-fP58bE23eIe/view?usp=sharing" TargetMode="External"/><Relationship Id="rId28" Type="http://schemas.openxmlformats.org/officeDocument/2006/relationships/hyperlink" Target="https://drive.google.com/file/d/1GBoKgC8bz8korntoJOoaFs3PDt-4-B_-/view?usp=sharing" TargetMode="External"/><Relationship Id="rId49" Type="http://schemas.openxmlformats.org/officeDocument/2006/relationships/hyperlink" Target="https://michaeladambeck.com/" TargetMode="External"/><Relationship Id="rId114" Type="http://schemas.openxmlformats.org/officeDocument/2006/relationships/hyperlink" Target="https://www.youtube.com/watch?v=frlQHUeRT5c&amp;t=2s" TargetMode="External"/><Relationship Id="rId119" Type="http://schemas.openxmlformats.org/officeDocument/2006/relationships/image" Target="media/image10.png"/><Relationship Id="rId44" Type="http://schemas.openxmlformats.org/officeDocument/2006/relationships/hyperlink" Target="https://www.amazon.com/Psalm-Wild-Built-Monk-Robot/dp/1250236215" TargetMode="External"/><Relationship Id="rId60" Type="http://schemas.openxmlformats.org/officeDocument/2006/relationships/hyperlink" Target="https://drive.google.com/file/d/1Bg9aaUSs0gQ702Ew3zncWFRFxmB-2oO3/view?usp=drive_link" TargetMode="External"/><Relationship Id="rId65" Type="http://schemas.openxmlformats.org/officeDocument/2006/relationships/hyperlink" Target="https://www.freep.com/story/news/columnists/john-carlisle/2026/07/12/u-p-wild-church-god-michigan-outdoors/90745069007/?gnt-cfr=1&amp;gca-cat=p&amp;gca-uir=false&amp;gca-epti=undefined&amp;gca-ft=0&amp;gca-ds=sophi" TargetMode="External"/><Relationship Id="rId81" Type="http://schemas.openxmlformats.org/officeDocument/2006/relationships/hyperlink" Target="https://www.pinterest.com/worshipstudio/carols-for-the-coming-christ/" TargetMode="External"/><Relationship Id="rId86" Type="http://schemas.openxmlformats.org/officeDocument/2006/relationships/hyperlink" Target="https://www.youtube.com/watch?v=xiC9pYm-dAg&amp;t=52s" TargetMode="External"/><Relationship Id="rId130" Type="http://schemas.openxmlformats.org/officeDocument/2006/relationships/hyperlink" Target="https://www.youtube.com/watch?v=A0kK-snXz_4" TargetMode="External"/><Relationship Id="rId135" Type="http://schemas.openxmlformats.org/officeDocument/2006/relationships/fontTable" Target="fontTable.xml"/><Relationship Id="rId13" Type="http://schemas.openxmlformats.org/officeDocument/2006/relationships/hyperlink" Target="https://docs.google.com/document/d/1UnJQ3kLS0xXy4IT_T7wEtFrO8D18YHGf/edit?usp=sharing&amp;ouid=108011693695230039915&amp;rtpof=true&amp;sd=true" TargetMode="External"/><Relationship Id="rId18" Type="http://schemas.openxmlformats.org/officeDocument/2006/relationships/hyperlink" Target="https://www.instagram.com/reel/DMd8NIwxriP/?hl=en" TargetMode="External"/><Relationship Id="rId39" Type="http://schemas.openxmlformats.org/officeDocument/2006/relationships/hyperlink" Target="https://www.hachettebookgroup.com/titles/james-patterson/judge-stone/9780316579834/?lens=little-brown" TargetMode="External"/><Relationship Id="rId109" Type="http://schemas.openxmlformats.org/officeDocument/2006/relationships/hyperlink" Target="https://drive.google.com/file/d/1fd7J25zfGgG-YPEZ_so2usTa3qviUST5/view?usp=sharing" TargetMode="External"/><Relationship Id="rId34" Type="http://schemas.openxmlformats.org/officeDocument/2006/relationships/hyperlink" Target="https://www.amazon.com/Theo-Golden-Novel-Allen-Levi-ebook/dp/B0FTT3XSRZ/ref=sr_1_1?dib=eyJ2IjoiMSJ9.Fn2RebScZr74nOr1MAkIPp2K2iYvKOLC3uzNlKfFgXc3IJbuKedeJrRBTvkBYkrl3-nM8Z-cNRjcAbo-f7875XZOQcTHYpndO7IgFZXc8FXPnvWs9vEevJnufPh6gjsL9b6iKxHWrK-7vztGmCRUDSdQo3wLhlUIEdS1LCnw-dkmZXsi7kuhY3x6_ecE-CKHBeNEAxla1lb5_2IRhWG9luaultXiRLz-3ymINRz5EhE.HeF0npCnNfpvHTzwqJaTXuvr3oSq06FGU0eKiKrQgUM&amp;dib_tag=se&amp;hvadid=792608513889&amp;hvdev=c&amp;hvexpln=67&amp;hvlocphy=9017498&amp;hvnetw=g&amp;hvocijid=3099204134841017167--&amp;hvqmt=e&amp;hvrand=3099204134841017167&amp;hvtargid=kwd-2206809162925&amp;hydadcr=24085_13896750&amp;keywords=theo+of+golden&amp;mcid=528f6425be0735baa9f07c2ac3a2ce6e&amp;qid=1783285786&amp;sr=8-1" TargetMode="External"/><Relationship Id="rId50" Type="http://schemas.openxmlformats.org/officeDocument/2006/relationships/hyperlink" Target="https://freshexpressions.com/author/michael-beck" TargetMode="External"/><Relationship Id="rId55" Type="http://schemas.openxmlformats.org/officeDocument/2006/relationships/hyperlink" Target="https://www.umcdiscipleship.org/worship-planning/core-faith" TargetMode="External"/><Relationship Id="rId76" Type="http://schemas.openxmlformats.org/officeDocument/2006/relationships/hyperlink" Target="https://www.amazon.com/Carols-Coming-Christ-Devotional-Epiphany/dp/1513817906/ref=sr_1_1?Adv-Srch-Books-Submit.x=47&amp;Adv-Srch-Books-Submit.y=12&amp;dib=eyJ2IjoiMSJ9.B8iW1U7VfROcp6ABBYaj3g.4M1JBm9gtMnvty4E3PN3eJwGv7zHBzGBI-uESPT6k-o&amp;dib_tag=se&amp;qid=1784664178&amp;refinements=p_28%3Acarols-for-the-coming-christ%2Cp_66%3A9781513817903&amp;s=books&amp;sr=1-1&amp;unfiltered=1" TargetMode="External"/><Relationship Id="rId97" Type="http://schemas.openxmlformats.org/officeDocument/2006/relationships/hyperlink" Target="https://skitguys.com/scripts/mary-for-the-ages-script-bundle" TargetMode="External"/><Relationship Id="rId104" Type="http://schemas.openxmlformats.org/officeDocument/2006/relationships/hyperlink" Target="https://www.worshipdesignstudio.com/goodenough" TargetMode="External"/><Relationship Id="rId120" Type="http://schemas.openxmlformats.org/officeDocument/2006/relationships/hyperlink" Target="https://worshipdesignstudio.substack.com/p/awe" TargetMode="External"/><Relationship Id="rId125" Type="http://schemas.openxmlformats.org/officeDocument/2006/relationships/hyperlink" Target="https://drive.google.com/file/d/1AajU07ajig9lRRmbVUA52uej-_iyRz8D/view?usp=sharing" TargetMode="External"/><Relationship Id="rId7" Type="http://schemas.openxmlformats.org/officeDocument/2006/relationships/endnotes" Target="endnotes.xml"/><Relationship Id="rId71" Type="http://schemas.openxmlformats.org/officeDocument/2006/relationships/hyperlink" Target="https://www.resourceumc.org/en/content/bishops-vision-series-worship-and-study-resources" TargetMode="External"/><Relationship Id="rId92" Type="http://schemas.openxmlformats.org/officeDocument/2006/relationships/image" Target="media/image7.jpg"/><Relationship Id="rId2" Type="http://schemas.openxmlformats.org/officeDocument/2006/relationships/numbering" Target="numbering.xml"/><Relationship Id="rId29" Type="http://schemas.openxmlformats.org/officeDocument/2006/relationships/hyperlink" Target="https://www.pinerest.org/employee-assistance-programs/who-we-serve/church-assistance-programs/" TargetMode="External"/><Relationship Id="rId24" Type="http://schemas.openxmlformats.org/officeDocument/2006/relationships/hyperlink" Target="https://docs.google.com/document/d/1LWr07uF08WgOjfcl6vBRVgM50M99PD4A/edit?usp=sharing&amp;ouid=108011693695230039915&amp;rtpof=true&amp;sd=true" TargetMode="External"/><Relationship Id="rId40" Type="http://schemas.openxmlformats.org/officeDocument/2006/relationships/hyperlink" Target="https://www.penguinrandomhouse.com/books/635411/kin-oprahs-book-club-by-tayari-jones/" TargetMode="External"/><Relationship Id="rId45" Type="http://schemas.openxmlformats.org/officeDocument/2006/relationships/hyperlink" Target="https://www.barnesandnoble.com/w/coasters-101-nick-weisenberger/1114044060" TargetMode="External"/><Relationship Id="rId66" Type="http://schemas.openxmlformats.org/officeDocument/2006/relationships/hyperlink" Target="https://worshipdesignstudio.substack.com/p/creationspirit" TargetMode="External"/><Relationship Id="rId87" Type="http://schemas.openxmlformats.org/officeDocument/2006/relationships/hyperlink" Target="https://drive.google.com/file/d/1cU3z11F_4RlR-Q8B0D0eK98_5huayOyb/view?usp=sharing" TargetMode="External"/><Relationship Id="rId110" Type="http://schemas.openxmlformats.org/officeDocument/2006/relationships/hyperlink" Target="https://drive.google.com/file/d/1CQYz_-ixNYOUihO3-XiC12qp99-rbQJE/view?usp=sharing" TargetMode="External"/><Relationship Id="rId115" Type="http://schemas.openxmlformats.org/officeDocument/2006/relationships/hyperlink" Target="https://drive.google.com/file/d/1y6NryRL2MwAxQOKbq7rOjODyjs0Ahmeo/view?usp=sharing" TargetMode="External"/><Relationship Id="rId131" Type="http://schemas.openxmlformats.org/officeDocument/2006/relationships/hyperlink" Target="https://docs.google.com/document/d/1xvZa6knXU2lN5ZyBalbXpvBy4eV-WUXn/edit?usp=sharing" TargetMode="External"/><Relationship Id="rId136" Type="http://schemas.openxmlformats.org/officeDocument/2006/relationships/theme" Target="theme/theme1.xml"/><Relationship Id="rId61" Type="http://schemas.openxmlformats.org/officeDocument/2006/relationships/hyperlink" Target="https://drive.google.com/file/d/1MMs84OstPRvus54gUgCQm9O5-d71b_yb/view?usp=sharing" TargetMode="External"/><Relationship Id="rId82" Type="http://schemas.openxmlformats.org/officeDocument/2006/relationships/image" Target="media/image5.jpg"/><Relationship Id="rId19" Type="http://schemas.openxmlformats.org/officeDocument/2006/relationships/hyperlink" Target="https://x.com/colbertlateshow/status/1162557290936983554" TargetMode="External"/><Relationship Id="rId14" Type="http://schemas.openxmlformats.org/officeDocument/2006/relationships/hyperlink" Target="https://drive.google.com/file/d/19BI2-_k_lL_B8DOjzGhgUKF2y2HHDDnV/view?usp=sharing" TargetMode="External"/><Relationship Id="rId30" Type="http://schemas.openxmlformats.org/officeDocument/2006/relationships/hyperlink" Target="https://vimeo.com/814713332" TargetMode="External"/><Relationship Id="rId35" Type="http://schemas.openxmlformats.org/officeDocument/2006/relationships/hyperlink" Target="https://orbisbooks.com/products/the-unbearable-wholeness-of-being?srsltid=AfmBOopavnxQgH7bOv7fUidqeWR_n1Z8D15R7XDaWpqxzOObuTOA4V4M" TargetMode="External"/><Relationship Id="rId56" Type="http://schemas.openxmlformats.org/officeDocument/2006/relationships/hyperlink" Target="https://www.worshipdesignstudio.com/neighbor" TargetMode="External"/><Relationship Id="rId77" Type="http://schemas.openxmlformats.org/officeDocument/2006/relationships/image" Target="media/image4.jpg"/><Relationship Id="rId100" Type="http://schemas.openxmlformats.org/officeDocument/2006/relationships/hyperlink" Target="https://skitguys.com/videos/the-wonder-of-his-joy" TargetMode="External"/><Relationship Id="rId105" Type="http://schemas.openxmlformats.org/officeDocument/2006/relationships/hyperlink" Target="https://www.amazon.com/Good-Enough-40ish-Devotionals-Imperfection-ebook/dp/B094GR62KD/ref=sr_1_1?dib=eyJ2IjoiMSJ9.QmZ5rdZIsX8MntYMPia77G7Qqo7-ee5lzfjcO2jtihzr7HSh81g_pcA3Z3dxZQb7GUBiirVUq1zKuVgFb1GUhKzkn7eucDE1FW9F0QSupGqL-B_wXLmlQ92sCcO6HkGoIUVLm64R_NeClmnqV41ZkBz_Huvy5ZMGkKyh-Sl_q38WH8mI_8cOj-7N_yuotTy1hPz5ZN03Agm7cT4uyNXZu9LRf4tsKUSIHDkM24FOenk.smlz04Z2eysjtRe2hr9uCVZxNDaySeQ6TVqmD9N6Bjw&amp;dib_tag=se&amp;hvadid=693734791361&amp;hvdev=c&amp;hvexpln=67&amp;hvlocphy=9017502&amp;hvnetw=g&amp;hvocijid=4062646486806301687--&amp;hvqmt=e&amp;hvrand=4062646486806301687&amp;hvtargid=kwd-1531853629142&amp;hydadcr=5023_13187285&amp;keywords=good+enough+kate+bowler&amp;mcid=aa6f79e7bdfc37819e1e5545ffdea3fb&amp;qid=1784665961&amp;sr=8-1" TargetMode="External"/><Relationship Id="rId126" Type="http://schemas.openxmlformats.org/officeDocument/2006/relationships/hyperlink" Target="https://drive.google.com/file/d/12Oiqc6uBa7GfemfOZ2EoSgIkb_D6T9BC/view?usp=sharing" TargetMode="External"/><Relationship Id="rId8" Type="http://schemas.openxmlformats.org/officeDocument/2006/relationships/image" Target="media/image1.jpg"/><Relationship Id="rId51" Type="http://schemas.openxmlformats.org/officeDocument/2006/relationships/hyperlink" Target="https://drive.google.com/file/d/1f6kOaTuqga_BP_Al1sr7Z30-m9z-rjFT/view?usp=sharing" TargetMode="External"/><Relationship Id="rId72" Type="http://schemas.openxmlformats.org/officeDocument/2006/relationships/hyperlink" Target="https://www.umcdiscipleship.org/worship-planning/lessons-in-leadership?mc_cid=63ae47a7d0&amp;mc_eid=b090e4f745" TargetMode="External"/><Relationship Id="rId93" Type="http://schemas.openxmlformats.org/officeDocument/2006/relationships/hyperlink" Target="https://www.resourceumc.org/en/content/god-with-us-advent-promises-for-a-just-world-year-c?utm_source=sfmc&amp;utm_medium=email&amp;utm_campaign=2026-08-18+The+Source+RE&amp;utm_term=Find+anti-racism+Advent+resources&amp;utm_id=64635&amp;sfmc_id=106600396" TargetMode="External"/><Relationship Id="rId98" Type="http://schemas.openxmlformats.org/officeDocument/2006/relationships/hyperlink" Target="https://skitguys.com/videos/songs-of-the-savior" TargetMode="External"/><Relationship Id="rId121" Type="http://schemas.openxmlformats.org/officeDocument/2006/relationships/hyperlink" Target="https://drive.google.com/file/d/1uQtPbJXDfLP3p0PZgnv7GN40Og4vNhMh/view?usp=sharing" TargetMode="External"/><Relationship Id="rId3" Type="http://schemas.openxmlformats.org/officeDocument/2006/relationships/styles" Target="styles.xml"/><Relationship Id="rId25" Type="http://schemas.openxmlformats.org/officeDocument/2006/relationships/hyperlink" Target="https://docs.google.com/document/d/1rAGEOk_1bIFMLYettE3zgq8dOVaO4uCG/edit?usp=sharing&amp;ouid=108011693695230039915&amp;rtpof=true&amp;sd=true" TargetMode="External"/><Relationship Id="rId46" Type="http://schemas.openxmlformats.org/officeDocument/2006/relationships/hyperlink" Target="https://www.amazon.com/Mans-Search-Meaning-Viktor-Frankl/dp/0807014273/ref=sr_1_1?crid=3YM2EED92WEY&amp;dib=eyJ2IjoiMSJ9.phUc2adLzv8edJKcJfYGiYmYQA_wfSFAPr6oNqdjFnYSd-7x3t9LN84ooK8CbqRS2I2vOHGqb3uaxwNWXK-Hd8nps-YiSj3VAtYd38YTGl7h1YTjosVwgWsP-JLS--cufA4Kxk_2Eg41v7fAIJ1UAsZBExatr1KrRrz7mG-WH6LxFhq-O1gW0HOxdCr8abwjL-hmX3Dwie4paPTpnv7CmIZgmoPyeoEjMWVP3aA9yzo.ubC4_Togrm3LrIIMEyPTeRbXNghLCDFoForx7RrEaNM&amp;dib_tag=se&amp;keywords=man%27s+search+for+meaning+by+viktor+frankl&amp;qid=1783285867&amp;sprefix=man%27s+search+for+m%2Caps%2C154&amp;sr=8-1" TargetMode="External"/><Relationship Id="rId67" Type="http://schemas.openxmlformats.org/officeDocument/2006/relationships/image" Target="media/image3.jpg"/><Relationship Id="rId116" Type="http://schemas.openxmlformats.org/officeDocument/2006/relationships/hyperlink" Target="https://drive.google.com/file/d/1qmk4K8l8_kHPKqX-TrPqQNYsVPT61icr/view?usp=sharing" TargetMode="External"/><Relationship Id="rId20" Type="http://schemas.openxmlformats.org/officeDocument/2006/relationships/hyperlink" Target="https://www.mackinac.org/blog/2026/ben-sasses-farewell-address" TargetMode="External"/><Relationship Id="rId41" Type="http://schemas.openxmlformats.org/officeDocument/2006/relationships/hyperlink" Target="https://www.sadeqa.net/keeper-of-lost-children" TargetMode="External"/><Relationship Id="rId62" Type="http://schemas.openxmlformats.org/officeDocument/2006/relationships/hyperlink" Target="https://www.progressivechurchmedia.com/juneteenth-church-service-ideas/" TargetMode="External"/><Relationship Id="rId83" Type="http://schemas.openxmlformats.org/officeDocument/2006/relationships/hyperlink" Target="https://www.amazon.com/Incarnation-Rediscovering-Significance-Adam-Hamilton/dp/1791005543" TargetMode="External"/><Relationship Id="rId88" Type="http://schemas.openxmlformats.org/officeDocument/2006/relationships/hyperlink" Target="https://drive.google.com/file/d/1Tu-h-HUJTmlyYazWJxwC2rby5JCEklOg/view?usp=sharing" TargetMode="External"/><Relationship Id="rId111" Type="http://schemas.openxmlformats.org/officeDocument/2006/relationships/hyperlink" Target="https://www.worshipdesignstudio.com/theway" TargetMode="External"/><Relationship Id="rId132" Type="http://schemas.openxmlformats.org/officeDocument/2006/relationships/image" Target="media/image12.jpg"/><Relationship Id="rId15" Type="http://schemas.openxmlformats.org/officeDocument/2006/relationships/hyperlink" Target="https://www.google.com/search?client=firefox-b-1-d&amp;q=%E2%80%9CVertical+morality%E2%80%9D+vs.+%E2%80%9Chorizontal+morality%E2%80%9D" TargetMode="External"/><Relationship Id="rId36" Type="http://schemas.openxmlformats.org/officeDocument/2006/relationships/hyperlink" Target="https://yalebooks.yale.edu/book/9780300209358/the-experience-of-god/" TargetMode="External"/><Relationship Id="rId57" Type="http://schemas.openxmlformats.org/officeDocument/2006/relationships/image" Target="media/image2.jpg"/><Relationship Id="rId106" Type="http://schemas.openxmlformats.org/officeDocument/2006/relationships/image" Target="media/image8.jpg"/><Relationship Id="rId127" Type="http://schemas.openxmlformats.org/officeDocument/2006/relationships/hyperlink" Target="https://www.pinterest.com/worshipstudio/purveyors-of-awe/" TargetMode="External"/><Relationship Id="rId10" Type="http://schemas.openxmlformats.org/officeDocument/2006/relationships/hyperlink" Target="https://www.amazon.com/Night-Elie-Wiesel/dp/0374500010" TargetMode="External"/><Relationship Id="rId31" Type="http://schemas.openxmlformats.org/officeDocument/2006/relationships/hyperlink" Target="https://photos.app.goo.gl/UR4SMKENzZCegRS59" TargetMode="External"/><Relationship Id="rId52" Type="http://schemas.openxmlformats.org/officeDocument/2006/relationships/footer" Target="footer1.xml"/><Relationship Id="rId73" Type="http://schemas.openxmlformats.org/officeDocument/2006/relationships/hyperlink" Target="https://www.worshipdesignstudio.com/series" TargetMode="External"/><Relationship Id="rId78" Type="http://schemas.openxmlformats.org/officeDocument/2006/relationships/hyperlink" Target="https://drive.google.com/file/d/1nhFo8N3UjN0C6XHbaJx0aTPCaCXOWAHW/view?usp=sharing" TargetMode="External"/><Relationship Id="rId94" Type="http://schemas.openxmlformats.org/officeDocument/2006/relationships/hyperlink" Target="https://drive.google.com/file/d/12jbNE6oObbIidQTltCFW7qAShEDBjCHZ/view?usp=sharing" TargetMode="External"/><Relationship Id="rId99" Type="http://schemas.openxmlformats.org/officeDocument/2006/relationships/hyperlink" Target="https://skitguys.com/videos/the-wonder-of-his-peace" TargetMode="External"/><Relationship Id="rId101" Type="http://schemas.openxmlformats.org/officeDocument/2006/relationships/hyperlink" Target="https://skitguys.com/videos/the-wonder-of-his-hope" TargetMode="External"/><Relationship Id="rId122" Type="http://schemas.openxmlformats.org/officeDocument/2006/relationships/hyperlink" Target="https://drive.google.com/file/d/1AajU07ajig9lRRmbVUA52uej-_iyRz8D/view?usp=sharing" TargetMode="External"/><Relationship Id="rId4" Type="http://schemas.openxmlformats.org/officeDocument/2006/relationships/settings" Target="settings.xml"/><Relationship Id="rId9" Type="http://schemas.openxmlformats.org/officeDocument/2006/relationships/hyperlink" Target="https://www.amazon.com/Dream-Like-Jesus-Deepen-Impossible/dp/1950899047/ref=sr_1_1?crid=3F7BCVYJ5SSYV&amp;dib=eyJ2IjoiMSJ9.MoxjCxMd_S932gk8gFeOqiFOFn9sFVAbkqwaWgQQ54990c0rLHwA5yGqrYteyzBG9tY-4R6vTlobYaE-fm7JKZg5FjqMXrlHn4axJlZFKPMDw6fRDiP2TbWDxDEnbvixbM5gDUXYmkTCTJav-38IGa_q5ZyjdSMAxrhrgrDewCObO55nEHzBBuJkmOn_Buw1N4Y4KS7wzxWGthwZOJsrxfv1fbjsOe9dQTcv5_5FqDo.R3n3RTj6Z9hhnOrNIUhB98UOyr1vFnntRLUKTCrI0o8&amp;dib_tag=se&amp;keywords=dream+like+jesus&amp;qid=1784909188&amp;sprefix=dream+like+jesus,aps,157&amp;sr=8-1" TargetMode="External"/><Relationship Id="rId26" Type="http://schemas.openxmlformats.org/officeDocument/2006/relationships/hyperlink" Target="https://www.barna.com/trends/how-to-help-gen-z-connect-spiritually-online-and-at-church/" TargetMode="External"/><Relationship Id="rId47" Type="http://schemas.openxmlformats.org/officeDocument/2006/relationships/hyperlink" Target="https://www.amazon.com/Wesleyan-Viletality-Ashley-Boggan/dp/1791039413/ref=sr_1_1?dib=eyJ2IjoiMSJ9.-F7PdmvBqsip1F--IRpbGJbk9d9r9X_zVNA_EPmoJMY.t5Qxh4aKM7iLpRlBkc1Pa_Q5SgySmGorBqto4qPk6lY&amp;dib_tag=se&amp;hvadid=728231498292&amp;hvdev=c&amp;hvexpln=67&amp;hvlocphy=9017502&amp;hvnetw=g&amp;hvocijid=9135128826709244637--&amp;hvqmt=e&amp;hvrand=9135128826709244637&amp;hvtargid=kwd-2413251867010&amp;hydadcr=1025_1015238875&amp;keywords=wesleyan+vile-tality&amp;mcid=81ea8b5928073428b2f319e27eb153c2&amp;qid=1784661346&amp;sr=8-1" TargetMode="External"/><Relationship Id="rId68" Type="http://schemas.openxmlformats.org/officeDocument/2006/relationships/hyperlink" Target="https://drive.google.com/file/d/1HJT37I1gFywbzVbYXqv5vV6VRw49tiqG/view?usp=sharing" TargetMode="External"/><Relationship Id="rId89" Type="http://schemas.openxmlformats.org/officeDocument/2006/relationships/hyperlink" Target="https://drive.google.com/file/d/150g3u4DYOJ2NeWl7_EmWT6GeT2C9guvZ/view?usp=sharing" TargetMode="External"/><Relationship Id="rId112" Type="http://schemas.openxmlformats.org/officeDocument/2006/relationships/hyperlink" Target="https://www.youtube.com/watch?v=BxYv7AwhMBY" TargetMode="External"/><Relationship Id="rId133" Type="http://schemas.openxmlformats.org/officeDocument/2006/relationships/hyperlink" Target="https://www.amazon.com/Enough-Revised-Discovering-Simplicity-Generosity/dp/1501857886/ref=monarch_sidesheet_titl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ddoKm+ls+gCzeXjH+++MylbdYA==">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6946</Words>
  <Characters>39598</Characters>
  <Application>Microsoft Office Word</Application>
  <DocSecurity>0</DocSecurity>
  <Lines>329</Lines>
  <Paragraphs>92</Paragraphs>
  <ScaleCrop>false</ScaleCrop>
  <Company/>
  <LinksUpToDate>false</LinksUpToDate>
  <CharactersWithSpaces>46452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Booth</cp:lastModifiedBy>
  <cp:revision>5</cp:revision>
  <dcterms:created xsi:type="dcterms:W3CDTF">2026-08-19T18:39:00Z</dcterms:created>
  <dcterms:modified xsi:type="dcterms:W3CDTF">2026-09-08T13:41:00Z</dcterms:modified>
</cp:coreProperties>
</file>